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csostblza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3820"/>
      </w:tblGrid>
      <w:tr w:rsidR="00AB1339" w:rsidRPr="003C4E7D" w:rsidTr="00705749">
        <w:tc>
          <w:tcPr>
            <w:tcW w:w="5240" w:type="dxa"/>
          </w:tcPr>
          <w:p w:rsidR="00AB1339" w:rsidRPr="003C4E7D" w:rsidRDefault="00976FFC" w:rsidP="00B33C43">
            <w:pPr>
              <w:rPr>
                <w:rFonts w:ascii="Times New Roman" w:eastAsia="Calibri" w:hAnsi="Times New Roman" w:cs="Times New Roman"/>
                <w:b/>
                <w:szCs w:val="24"/>
                <w:lang w:eastAsia="hu-HU"/>
              </w:rPr>
            </w:pPr>
            <w:r w:rsidRPr="003C4E7D">
              <w:rPr>
                <w:rFonts w:ascii="Times New Roman" w:eastAsia="Calibri" w:hAnsi="Times New Roman" w:cs="Times New Roman"/>
                <w:b/>
                <w:szCs w:val="24"/>
                <w:lang w:eastAsia="hu-HU"/>
              </w:rPr>
              <w:t>1</w:t>
            </w:r>
            <w:r w:rsidR="00AB1339" w:rsidRPr="003C4E7D">
              <w:rPr>
                <w:rFonts w:ascii="Times New Roman" w:eastAsia="Calibri" w:hAnsi="Times New Roman" w:cs="Times New Roman"/>
                <w:b/>
                <w:szCs w:val="24"/>
                <w:lang w:eastAsia="hu-HU"/>
              </w:rPr>
              <w:t>. NAPIREND</w:t>
            </w:r>
          </w:p>
        </w:tc>
        <w:tc>
          <w:tcPr>
            <w:tcW w:w="3820" w:type="dxa"/>
          </w:tcPr>
          <w:p w:rsidR="00AB1339" w:rsidRPr="003C4E7D" w:rsidRDefault="00AB1339" w:rsidP="00B33C43">
            <w:pPr>
              <w:jc w:val="right"/>
              <w:rPr>
                <w:rFonts w:ascii="Times New Roman" w:eastAsia="Calibri" w:hAnsi="Times New Roman" w:cs="Times New Roman"/>
                <w:b/>
                <w:szCs w:val="24"/>
                <w:lang w:eastAsia="hu-HU"/>
              </w:rPr>
            </w:pPr>
            <w:r w:rsidRPr="003C4E7D">
              <w:rPr>
                <w:rFonts w:ascii="Times New Roman" w:eastAsia="Calibri" w:hAnsi="Times New Roman" w:cs="Times New Roman"/>
                <w:szCs w:val="24"/>
                <w:lang w:eastAsia="hu-HU"/>
              </w:rPr>
              <w:t xml:space="preserve">Ügyiratszám: </w:t>
            </w:r>
            <w:r w:rsidR="003B102F" w:rsidRPr="003C4E7D">
              <w:rPr>
                <w:rFonts w:ascii="Times New Roman" w:eastAsia="Calibri" w:hAnsi="Times New Roman" w:cs="Times New Roman"/>
                <w:b/>
                <w:szCs w:val="24"/>
                <w:lang w:eastAsia="hu-HU"/>
              </w:rPr>
              <w:t>ZAN/</w:t>
            </w:r>
            <w:r w:rsidR="008668BA">
              <w:rPr>
                <w:rFonts w:ascii="Times New Roman" w:eastAsia="Calibri" w:hAnsi="Times New Roman" w:cs="Times New Roman"/>
                <w:b/>
                <w:szCs w:val="24"/>
                <w:lang w:eastAsia="hu-HU"/>
              </w:rPr>
              <w:t>1381-1</w:t>
            </w:r>
            <w:r w:rsidR="00976FFC" w:rsidRPr="003C4E7D">
              <w:rPr>
                <w:rFonts w:ascii="Times New Roman" w:eastAsia="Calibri" w:hAnsi="Times New Roman" w:cs="Times New Roman"/>
                <w:b/>
                <w:szCs w:val="24"/>
                <w:lang w:eastAsia="hu-HU"/>
              </w:rPr>
              <w:t xml:space="preserve"> </w:t>
            </w:r>
            <w:r w:rsidR="00AB66BE" w:rsidRPr="003C4E7D">
              <w:rPr>
                <w:rFonts w:ascii="Times New Roman" w:eastAsia="Calibri" w:hAnsi="Times New Roman" w:cs="Times New Roman"/>
                <w:b/>
                <w:szCs w:val="24"/>
                <w:lang w:eastAsia="hu-HU"/>
              </w:rPr>
              <w:t>/201</w:t>
            </w:r>
            <w:r w:rsidR="00066236" w:rsidRPr="003C4E7D">
              <w:rPr>
                <w:rFonts w:ascii="Times New Roman" w:eastAsia="Calibri" w:hAnsi="Times New Roman" w:cs="Times New Roman"/>
                <w:b/>
                <w:szCs w:val="24"/>
                <w:lang w:eastAsia="hu-HU"/>
              </w:rPr>
              <w:t>9</w:t>
            </w:r>
            <w:r w:rsidRPr="003C4E7D">
              <w:rPr>
                <w:rFonts w:ascii="Times New Roman" w:eastAsia="Calibri" w:hAnsi="Times New Roman" w:cs="Times New Roman"/>
                <w:b/>
                <w:szCs w:val="24"/>
                <w:lang w:eastAsia="hu-HU"/>
              </w:rPr>
              <w:t>.</w:t>
            </w:r>
          </w:p>
        </w:tc>
      </w:tr>
    </w:tbl>
    <w:p w:rsidR="00AB1339" w:rsidRPr="003C4E7D" w:rsidRDefault="00AB1339" w:rsidP="00B33C43">
      <w:pPr>
        <w:spacing w:after="0" w:line="240" w:lineRule="auto"/>
        <w:rPr>
          <w:rFonts w:ascii="Times New Roman" w:eastAsia="Calibri" w:hAnsi="Times New Roman" w:cs="Times New Roman"/>
          <w:b/>
          <w:sz w:val="24"/>
          <w:szCs w:val="24"/>
          <w:lang w:eastAsia="hu-HU"/>
        </w:rPr>
      </w:pPr>
    </w:p>
    <w:p w:rsidR="00AB1339" w:rsidRPr="003C4E7D" w:rsidRDefault="00AB1339" w:rsidP="00B33C43">
      <w:pPr>
        <w:spacing w:after="0" w:line="240" w:lineRule="auto"/>
        <w:jc w:val="center"/>
        <w:rPr>
          <w:rFonts w:ascii="Times New Roman" w:eastAsia="Calibri" w:hAnsi="Times New Roman" w:cs="Times New Roman"/>
          <w:b/>
          <w:spacing w:val="60"/>
          <w:sz w:val="24"/>
          <w:szCs w:val="24"/>
          <w:lang w:eastAsia="hu-HU"/>
        </w:rPr>
      </w:pPr>
      <w:r w:rsidRPr="003C4E7D">
        <w:rPr>
          <w:rFonts w:ascii="Times New Roman" w:eastAsia="Calibri" w:hAnsi="Times New Roman" w:cs="Times New Roman"/>
          <w:b/>
          <w:spacing w:val="60"/>
          <w:sz w:val="24"/>
          <w:szCs w:val="24"/>
          <w:lang w:eastAsia="hu-HU"/>
        </w:rPr>
        <w:t>ELŐTERJESZTÉS</w:t>
      </w:r>
    </w:p>
    <w:p w:rsidR="00AB1339" w:rsidRPr="003C4E7D" w:rsidRDefault="00F647BC" w:rsidP="00B33C43">
      <w:pPr>
        <w:spacing w:after="0" w:line="240" w:lineRule="auto"/>
        <w:jc w:val="center"/>
        <w:rPr>
          <w:rFonts w:ascii="Times New Roman" w:eastAsia="Calibri" w:hAnsi="Times New Roman" w:cs="Times New Roman"/>
          <w:sz w:val="24"/>
          <w:szCs w:val="24"/>
          <w:lang w:eastAsia="hu-HU"/>
        </w:rPr>
      </w:pPr>
      <w:r w:rsidRPr="003C4E7D">
        <w:rPr>
          <w:rFonts w:ascii="Times New Roman" w:eastAsia="Calibri" w:hAnsi="Times New Roman" w:cs="Times New Roman"/>
          <w:sz w:val="24"/>
          <w:szCs w:val="24"/>
          <w:lang w:eastAsia="hu-HU"/>
        </w:rPr>
        <w:t xml:space="preserve">a Képviselő-testület </w:t>
      </w:r>
      <w:r w:rsidR="006D398C" w:rsidRPr="006D398C">
        <w:rPr>
          <w:rFonts w:ascii="Times New Roman" w:eastAsia="Calibri" w:hAnsi="Times New Roman" w:cs="Times New Roman"/>
          <w:b/>
          <w:bCs/>
          <w:sz w:val="24"/>
          <w:szCs w:val="24"/>
          <w:lang w:eastAsia="hu-HU"/>
        </w:rPr>
        <w:t>2019. július 4-i rendkívüli nyilvános</w:t>
      </w:r>
      <w:r w:rsidR="003B102F" w:rsidRPr="003C4E7D">
        <w:rPr>
          <w:rFonts w:ascii="Times New Roman" w:eastAsia="Calibri" w:hAnsi="Times New Roman" w:cs="Times New Roman"/>
          <w:sz w:val="24"/>
          <w:szCs w:val="24"/>
          <w:lang w:eastAsia="hu-HU"/>
        </w:rPr>
        <w:t xml:space="preserve"> </w:t>
      </w:r>
      <w:r w:rsidR="00AB1339" w:rsidRPr="003C4E7D">
        <w:rPr>
          <w:rFonts w:ascii="Times New Roman" w:eastAsia="Calibri" w:hAnsi="Times New Roman" w:cs="Times New Roman"/>
          <w:sz w:val="24"/>
          <w:szCs w:val="24"/>
          <w:lang w:eastAsia="hu-HU"/>
        </w:rPr>
        <w:t>ülésére</w:t>
      </w:r>
    </w:p>
    <w:p w:rsidR="00AB1339" w:rsidRPr="003C4E7D" w:rsidRDefault="00AB1339" w:rsidP="00B33C43">
      <w:pPr>
        <w:spacing w:after="0" w:line="240" w:lineRule="auto"/>
        <w:rPr>
          <w:rFonts w:ascii="Times New Roman" w:eastAsia="Calibri" w:hAnsi="Times New Roman" w:cs="Times New Roman"/>
          <w:b/>
          <w:sz w:val="24"/>
          <w:szCs w:val="24"/>
          <w:lang w:eastAsia="hu-HU"/>
        </w:rPr>
      </w:pPr>
    </w:p>
    <w:tbl>
      <w:tblPr>
        <w:tblStyle w:val="Rcsostblza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8"/>
        <w:gridCol w:w="7395"/>
      </w:tblGrid>
      <w:tr w:rsidR="00AB1339" w:rsidRPr="003C4E7D" w:rsidTr="00705749">
        <w:tc>
          <w:tcPr>
            <w:tcW w:w="1683" w:type="dxa"/>
          </w:tcPr>
          <w:p w:rsidR="00AB1339" w:rsidRPr="003C4E7D" w:rsidRDefault="00AB1339" w:rsidP="00B33C43">
            <w:pPr>
              <w:rPr>
                <w:rFonts w:ascii="Times New Roman" w:eastAsia="Calibri" w:hAnsi="Times New Roman" w:cs="Times New Roman"/>
                <w:b/>
                <w:szCs w:val="24"/>
                <w:lang w:eastAsia="hu-HU"/>
              </w:rPr>
            </w:pPr>
            <w:r w:rsidRPr="003C4E7D">
              <w:rPr>
                <w:rFonts w:ascii="Times New Roman" w:eastAsia="Calibri" w:hAnsi="Times New Roman" w:cs="Times New Roman"/>
                <w:b/>
                <w:szCs w:val="24"/>
                <w:lang w:eastAsia="hu-HU"/>
              </w:rPr>
              <w:t>Tárgy:</w:t>
            </w:r>
          </w:p>
        </w:tc>
        <w:tc>
          <w:tcPr>
            <w:tcW w:w="7719" w:type="dxa"/>
          </w:tcPr>
          <w:p w:rsidR="00AB1339" w:rsidRPr="003C4E7D" w:rsidRDefault="00C9647C" w:rsidP="00B33C43">
            <w:pPr>
              <w:jc w:val="both"/>
              <w:rPr>
                <w:rFonts w:ascii="Times New Roman" w:eastAsia="Calibri" w:hAnsi="Times New Roman" w:cs="Times New Roman"/>
                <w:b/>
                <w:szCs w:val="24"/>
                <w:lang w:eastAsia="hu-HU"/>
              </w:rPr>
            </w:pPr>
            <w:r w:rsidRPr="003C4E7D">
              <w:rPr>
                <w:rFonts w:ascii="Times New Roman" w:eastAsia="Calibri" w:hAnsi="Times New Roman" w:cs="Times New Roman"/>
                <w:b/>
                <w:szCs w:val="24"/>
                <w:lang w:eastAsia="hu-HU"/>
              </w:rPr>
              <w:t>Monoszló Község Önkormányzatával kötendő támogatási szerződés</w:t>
            </w:r>
            <w:r w:rsidR="00DD19BE">
              <w:rPr>
                <w:rFonts w:ascii="Times New Roman" w:eastAsia="Calibri" w:hAnsi="Times New Roman" w:cs="Times New Roman"/>
                <w:b/>
                <w:szCs w:val="24"/>
                <w:lang w:eastAsia="hu-HU"/>
              </w:rPr>
              <w:t xml:space="preserve"> </w:t>
            </w:r>
            <w:r w:rsidR="00DD19BE" w:rsidRPr="00DD19BE">
              <w:rPr>
                <w:rFonts w:ascii="Times New Roman" w:eastAsia="Calibri" w:hAnsi="Times New Roman" w:cs="Times New Roman"/>
                <w:b/>
                <w:szCs w:val="24"/>
                <w:lang w:eastAsia="hu-HU"/>
              </w:rPr>
              <w:t>megtárgyalása</w:t>
            </w:r>
          </w:p>
          <w:p w:rsidR="003057A4" w:rsidRPr="003C4E7D" w:rsidRDefault="003057A4" w:rsidP="00B33C43">
            <w:pPr>
              <w:rPr>
                <w:rFonts w:ascii="Times New Roman" w:eastAsia="Calibri" w:hAnsi="Times New Roman" w:cs="Times New Roman"/>
                <w:b/>
                <w:szCs w:val="24"/>
                <w:lang w:eastAsia="hu-HU"/>
              </w:rPr>
            </w:pPr>
          </w:p>
        </w:tc>
      </w:tr>
      <w:tr w:rsidR="00AB1339" w:rsidRPr="003C4E7D" w:rsidTr="00705749">
        <w:tc>
          <w:tcPr>
            <w:tcW w:w="1683" w:type="dxa"/>
          </w:tcPr>
          <w:p w:rsidR="00AB1339" w:rsidRPr="003C4E7D" w:rsidRDefault="00AB1339" w:rsidP="00B33C43">
            <w:pPr>
              <w:rPr>
                <w:rFonts w:ascii="Times New Roman" w:eastAsia="Calibri" w:hAnsi="Times New Roman" w:cs="Times New Roman"/>
                <w:b/>
                <w:szCs w:val="24"/>
                <w:lang w:eastAsia="hu-HU"/>
              </w:rPr>
            </w:pPr>
            <w:r w:rsidRPr="003C4E7D">
              <w:rPr>
                <w:rFonts w:ascii="Times New Roman" w:eastAsia="Calibri" w:hAnsi="Times New Roman" w:cs="Times New Roman"/>
                <w:b/>
                <w:szCs w:val="24"/>
                <w:lang w:eastAsia="hu-HU"/>
              </w:rPr>
              <w:t>Előterjesztő:</w:t>
            </w:r>
          </w:p>
        </w:tc>
        <w:tc>
          <w:tcPr>
            <w:tcW w:w="7719" w:type="dxa"/>
          </w:tcPr>
          <w:p w:rsidR="00AB1339" w:rsidRPr="003C4E7D" w:rsidRDefault="00AB1339" w:rsidP="00B33C43">
            <w:pPr>
              <w:rPr>
                <w:rFonts w:ascii="Times New Roman" w:eastAsia="Calibri" w:hAnsi="Times New Roman" w:cs="Times New Roman"/>
                <w:szCs w:val="24"/>
                <w:lang w:eastAsia="hu-HU"/>
              </w:rPr>
            </w:pPr>
            <w:r w:rsidRPr="003C4E7D">
              <w:rPr>
                <w:rFonts w:ascii="Times New Roman" w:eastAsia="Calibri" w:hAnsi="Times New Roman" w:cs="Times New Roman"/>
                <w:szCs w:val="24"/>
                <w:lang w:eastAsia="hu-HU"/>
              </w:rPr>
              <w:t>Filep Miklós polgármester</w:t>
            </w:r>
          </w:p>
          <w:p w:rsidR="00AB1339" w:rsidRPr="003C4E7D" w:rsidRDefault="00AB1339" w:rsidP="00B33C43">
            <w:pPr>
              <w:rPr>
                <w:rFonts w:ascii="Times New Roman" w:eastAsia="Calibri" w:hAnsi="Times New Roman" w:cs="Times New Roman"/>
                <w:szCs w:val="24"/>
                <w:lang w:eastAsia="hu-HU"/>
              </w:rPr>
            </w:pPr>
          </w:p>
        </w:tc>
      </w:tr>
      <w:tr w:rsidR="00AB1339" w:rsidRPr="003C4E7D" w:rsidTr="00705749">
        <w:tc>
          <w:tcPr>
            <w:tcW w:w="1683" w:type="dxa"/>
          </w:tcPr>
          <w:p w:rsidR="00AB1339" w:rsidRPr="003C4E7D" w:rsidRDefault="00AB1339" w:rsidP="00B33C43">
            <w:pPr>
              <w:rPr>
                <w:rFonts w:ascii="Times New Roman" w:eastAsia="Calibri" w:hAnsi="Times New Roman" w:cs="Times New Roman"/>
                <w:b/>
                <w:szCs w:val="24"/>
                <w:lang w:eastAsia="hu-HU"/>
              </w:rPr>
            </w:pPr>
            <w:r w:rsidRPr="003C4E7D">
              <w:rPr>
                <w:rFonts w:ascii="Times New Roman" w:eastAsia="Calibri" w:hAnsi="Times New Roman" w:cs="Times New Roman"/>
                <w:b/>
                <w:szCs w:val="24"/>
                <w:lang w:eastAsia="hu-HU"/>
              </w:rPr>
              <w:t>Előkészítette:</w:t>
            </w:r>
          </w:p>
        </w:tc>
        <w:tc>
          <w:tcPr>
            <w:tcW w:w="7719" w:type="dxa"/>
          </w:tcPr>
          <w:p w:rsidR="00B005FF" w:rsidRPr="003C4E7D" w:rsidRDefault="0060726B" w:rsidP="00C81537">
            <w:pPr>
              <w:rPr>
                <w:rFonts w:ascii="Times New Roman" w:eastAsia="Calibri" w:hAnsi="Times New Roman" w:cs="Times New Roman"/>
                <w:szCs w:val="24"/>
                <w:lang w:eastAsia="hu-HU"/>
              </w:rPr>
            </w:pPr>
            <w:r w:rsidRPr="003C4E7D">
              <w:rPr>
                <w:rFonts w:ascii="Times New Roman" w:eastAsia="Calibri" w:hAnsi="Times New Roman" w:cs="Times New Roman"/>
                <w:szCs w:val="24"/>
                <w:lang w:eastAsia="hu-HU"/>
              </w:rPr>
              <w:t>dr. Kiss Balázs Tamás aljegyző</w:t>
            </w:r>
          </w:p>
        </w:tc>
      </w:tr>
    </w:tbl>
    <w:p w:rsidR="00D25F62" w:rsidRPr="003C4E7D" w:rsidRDefault="00D25F62" w:rsidP="00C81537">
      <w:pPr>
        <w:spacing w:after="0" w:line="240" w:lineRule="auto"/>
        <w:rPr>
          <w:rFonts w:ascii="Times New Roman" w:eastAsia="Times New Roman" w:hAnsi="Times New Roman" w:cs="Times New Roman"/>
          <w:b/>
          <w:sz w:val="24"/>
          <w:szCs w:val="24"/>
          <w:lang w:eastAsia="hu-HU"/>
        </w:rPr>
      </w:pPr>
    </w:p>
    <w:p w:rsidR="00AB1339" w:rsidRPr="003C4E7D" w:rsidRDefault="00AB1339" w:rsidP="00B33C43">
      <w:pPr>
        <w:spacing w:after="0" w:line="240" w:lineRule="auto"/>
        <w:jc w:val="center"/>
        <w:rPr>
          <w:rFonts w:ascii="Times New Roman" w:eastAsia="Times New Roman" w:hAnsi="Times New Roman" w:cs="Times New Roman"/>
          <w:b/>
          <w:sz w:val="24"/>
          <w:szCs w:val="24"/>
          <w:lang w:eastAsia="hu-HU"/>
        </w:rPr>
      </w:pPr>
      <w:r w:rsidRPr="003C4E7D">
        <w:rPr>
          <w:rFonts w:ascii="Times New Roman" w:eastAsia="Times New Roman" w:hAnsi="Times New Roman" w:cs="Times New Roman"/>
          <w:b/>
          <w:sz w:val="24"/>
          <w:szCs w:val="24"/>
          <w:lang w:eastAsia="hu-HU"/>
        </w:rPr>
        <w:t>TISZTELT KÉPVISELŐ-TESTÜLET!</w:t>
      </w:r>
    </w:p>
    <w:p w:rsidR="0026041E" w:rsidRPr="003C4E7D" w:rsidRDefault="0026041E" w:rsidP="00B33C43">
      <w:pPr>
        <w:spacing w:after="0" w:line="240" w:lineRule="auto"/>
        <w:rPr>
          <w:rFonts w:ascii="Times New Roman" w:eastAsia="Times New Roman" w:hAnsi="Times New Roman" w:cs="Times New Roman"/>
          <w:sz w:val="24"/>
          <w:szCs w:val="24"/>
          <w:lang w:eastAsia="hu-HU"/>
        </w:rPr>
      </w:pPr>
    </w:p>
    <w:p w:rsidR="00163F8F" w:rsidRPr="00163F8F" w:rsidRDefault="00163F8F" w:rsidP="00163F8F">
      <w:pPr>
        <w:spacing w:after="0" w:line="240" w:lineRule="auto"/>
        <w:jc w:val="both"/>
        <w:rPr>
          <w:rFonts w:ascii="Times New Roman" w:eastAsia="Times New Roman" w:hAnsi="Times New Roman" w:cs="Times New Roman"/>
          <w:sz w:val="24"/>
          <w:szCs w:val="24"/>
          <w:lang w:eastAsia="hu-HU"/>
        </w:rPr>
      </w:pPr>
      <w:r w:rsidRPr="00163F8F">
        <w:rPr>
          <w:rFonts w:ascii="Times New Roman" w:eastAsia="Times New Roman" w:hAnsi="Times New Roman" w:cs="Times New Roman"/>
          <w:sz w:val="24"/>
          <w:szCs w:val="24"/>
          <w:lang w:eastAsia="hu-HU"/>
        </w:rPr>
        <w:t xml:space="preserve">A </w:t>
      </w:r>
      <w:r w:rsidRPr="003C4E7D">
        <w:rPr>
          <w:rFonts w:ascii="Times New Roman" w:eastAsia="Times New Roman" w:hAnsi="Times New Roman" w:cs="Times New Roman"/>
          <w:sz w:val="24"/>
          <w:szCs w:val="24"/>
          <w:lang w:eastAsia="hu-HU"/>
        </w:rPr>
        <w:t>Monoszló Község Önkormányzata</w:t>
      </w:r>
      <w:r w:rsidRPr="00163F8F">
        <w:rPr>
          <w:rFonts w:ascii="Times New Roman" w:eastAsia="Times New Roman" w:hAnsi="Times New Roman" w:cs="Times New Roman"/>
          <w:sz w:val="24"/>
          <w:szCs w:val="24"/>
          <w:lang w:eastAsia="hu-HU"/>
        </w:rPr>
        <w:t xml:space="preserve"> a Vidékfejlesztési Program keretében meghirdetett, </w:t>
      </w:r>
      <w:r w:rsidRPr="00163F8F">
        <w:rPr>
          <w:rFonts w:ascii="Times New Roman" w:eastAsia="Times New Roman" w:hAnsi="Times New Roman" w:cs="Times New Roman"/>
          <w:i/>
          <w:sz w:val="24"/>
          <w:szCs w:val="24"/>
          <w:lang w:eastAsia="hu-HU"/>
        </w:rPr>
        <w:t xml:space="preserve">Külterületi helyi közutak fejlesztése, önkormányzati utak kezeléséhez, állapotjavításához, karbantartásához szükséges erő- és munkagépek beszerzése </w:t>
      </w:r>
      <w:r w:rsidRPr="00163F8F">
        <w:rPr>
          <w:rFonts w:ascii="Times New Roman" w:eastAsia="Times New Roman" w:hAnsi="Times New Roman" w:cs="Times New Roman"/>
          <w:sz w:val="24"/>
          <w:szCs w:val="24"/>
          <w:lang w:eastAsia="hu-HU"/>
        </w:rPr>
        <w:t xml:space="preserve">című VP6-7.2.1-7.4.1.2-16 kódszámú pályázati felhívás szerint, a Vidékfejlesztési Program Irányító Hatóság által 784/5901/37/9/2017 iktatószám alatt kibocsátott támogatói okirat alapján </w:t>
      </w:r>
      <w:proofErr w:type="gramStart"/>
      <w:r w:rsidRPr="00163F8F">
        <w:rPr>
          <w:rFonts w:ascii="Times New Roman" w:eastAsia="Times New Roman" w:hAnsi="Times New Roman" w:cs="Times New Roman"/>
          <w:sz w:val="24"/>
          <w:szCs w:val="24"/>
          <w:lang w:eastAsia="hu-HU"/>
        </w:rPr>
        <w:t>61.193.870,-</w:t>
      </w:r>
      <w:proofErr w:type="gramEnd"/>
      <w:r w:rsidRPr="00163F8F">
        <w:rPr>
          <w:rFonts w:ascii="Times New Roman" w:eastAsia="Times New Roman" w:hAnsi="Times New Roman" w:cs="Times New Roman"/>
          <w:sz w:val="24"/>
          <w:szCs w:val="24"/>
          <w:lang w:eastAsia="hu-HU"/>
        </w:rPr>
        <w:t xml:space="preserve"> Ft vissza nem térítendő támogatást nyert el.</w:t>
      </w:r>
    </w:p>
    <w:p w:rsidR="00163F8F" w:rsidRPr="00163F8F" w:rsidRDefault="00163F8F" w:rsidP="00163F8F">
      <w:pPr>
        <w:spacing w:after="0" w:line="240" w:lineRule="auto"/>
        <w:jc w:val="both"/>
        <w:rPr>
          <w:rFonts w:ascii="Times New Roman" w:eastAsia="Times New Roman" w:hAnsi="Times New Roman" w:cs="Times New Roman"/>
          <w:sz w:val="24"/>
          <w:szCs w:val="24"/>
          <w:lang w:eastAsia="hu-HU"/>
        </w:rPr>
      </w:pPr>
    </w:p>
    <w:p w:rsidR="00933EB3" w:rsidRPr="003C4E7D" w:rsidRDefault="00163F8F" w:rsidP="00163F8F">
      <w:pPr>
        <w:spacing w:after="0" w:line="240" w:lineRule="auto"/>
        <w:jc w:val="both"/>
        <w:rPr>
          <w:rFonts w:ascii="Times New Roman" w:eastAsia="Times New Roman" w:hAnsi="Times New Roman" w:cs="Times New Roman"/>
          <w:sz w:val="24"/>
          <w:szCs w:val="24"/>
          <w:lang w:eastAsia="hu-HU"/>
        </w:rPr>
      </w:pPr>
      <w:r w:rsidRPr="00163F8F">
        <w:rPr>
          <w:rFonts w:ascii="Times New Roman" w:eastAsia="Times New Roman" w:hAnsi="Times New Roman" w:cs="Times New Roman"/>
          <w:sz w:val="24"/>
          <w:szCs w:val="24"/>
          <w:lang w:eastAsia="hu-HU"/>
        </w:rPr>
        <w:t xml:space="preserve">A támogatás utófinanszírozott. Az igényelhető támogatási előleg az </w:t>
      </w:r>
      <w:proofErr w:type="spellStart"/>
      <w:r w:rsidRPr="00163F8F">
        <w:rPr>
          <w:rFonts w:ascii="Times New Roman" w:eastAsia="Times New Roman" w:hAnsi="Times New Roman" w:cs="Times New Roman"/>
          <w:sz w:val="24"/>
          <w:szCs w:val="24"/>
          <w:lang w:eastAsia="hu-HU"/>
        </w:rPr>
        <w:t>utófinanszírozású</w:t>
      </w:r>
      <w:proofErr w:type="spellEnd"/>
      <w:r w:rsidRPr="00163F8F">
        <w:rPr>
          <w:rFonts w:ascii="Times New Roman" w:eastAsia="Times New Roman" w:hAnsi="Times New Roman" w:cs="Times New Roman"/>
          <w:sz w:val="24"/>
          <w:szCs w:val="24"/>
          <w:lang w:eastAsia="hu-HU"/>
        </w:rPr>
        <w:t xml:space="preserve"> tevékenységekre jutó összeg 50 %-a, azaz Monoszló</w:t>
      </w:r>
      <w:r w:rsidR="00C91CD9" w:rsidRPr="003C4E7D">
        <w:rPr>
          <w:rFonts w:ascii="Times New Roman" w:eastAsia="Times New Roman" w:hAnsi="Times New Roman" w:cs="Times New Roman"/>
          <w:sz w:val="24"/>
          <w:szCs w:val="24"/>
          <w:lang w:eastAsia="hu-HU"/>
        </w:rPr>
        <w:t xml:space="preserve"> Község Önkormányzata</w:t>
      </w:r>
      <w:r w:rsidRPr="00163F8F">
        <w:rPr>
          <w:rFonts w:ascii="Times New Roman" w:eastAsia="Times New Roman" w:hAnsi="Times New Roman" w:cs="Times New Roman"/>
          <w:sz w:val="24"/>
          <w:szCs w:val="24"/>
          <w:lang w:eastAsia="hu-HU"/>
        </w:rPr>
        <w:t xml:space="preserve"> esetében a támogatási előleg összege </w:t>
      </w:r>
      <w:proofErr w:type="gramStart"/>
      <w:r w:rsidRPr="00163F8F">
        <w:rPr>
          <w:rFonts w:ascii="Times New Roman" w:eastAsia="Times New Roman" w:hAnsi="Times New Roman" w:cs="Times New Roman"/>
          <w:sz w:val="24"/>
          <w:szCs w:val="24"/>
          <w:lang w:eastAsia="hu-HU"/>
        </w:rPr>
        <w:t>30.596.935,-</w:t>
      </w:r>
      <w:proofErr w:type="gramEnd"/>
      <w:r w:rsidRPr="00163F8F">
        <w:rPr>
          <w:rFonts w:ascii="Times New Roman" w:eastAsia="Times New Roman" w:hAnsi="Times New Roman" w:cs="Times New Roman"/>
          <w:sz w:val="24"/>
          <w:szCs w:val="24"/>
          <w:lang w:eastAsia="hu-HU"/>
        </w:rPr>
        <w:t xml:space="preserve"> Ft. </w:t>
      </w:r>
      <w:r w:rsidR="00EC3522" w:rsidRPr="003C4E7D">
        <w:rPr>
          <w:rFonts w:ascii="Times New Roman" w:eastAsia="Times New Roman" w:hAnsi="Times New Roman" w:cs="Times New Roman"/>
          <w:sz w:val="24"/>
          <w:szCs w:val="24"/>
          <w:lang w:eastAsia="hu-HU"/>
        </w:rPr>
        <w:t>A Monoszló</w:t>
      </w:r>
      <w:r w:rsidR="00D1453A" w:rsidRPr="003C4E7D">
        <w:rPr>
          <w:rFonts w:ascii="Times New Roman" w:eastAsia="Times New Roman" w:hAnsi="Times New Roman" w:cs="Times New Roman"/>
          <w:sz w:val="24"/>
          <w:szCs w:val="24"/>
          <w:lang w:eastAsia="hu-HU"/>
        </w:rPr>
        <w:t xml:space="preserve"> Község Önkormányzata</w:t>
      </w:r>
      <w:r w:rsidRPr="00163F8F">
        <w:rPr>
          <w:rFonts w:ascii="Times New Roman" w:eastAsia="Times New Roman" w:hAnsi="Times New Roman" w:cs="Times New Roman"/>
          <w:sz w:val="24"/>
          <w:szCs w:val="24"/>
          <w:lang w:eastAsia="hu-HU"/>
        </w:rPr>
        <w:t xml:space="preserve"> által vállalt </w:t>
      </w:r>
      <w:proofErr w:type="gramStart"/>
      <w:r w:rsidRPr="00163F8F">
        <w:rPr>
          <w:rFonts w:ascii="Times New Roman" w:eastAsia="Times New Roman" w:hAnsi="Times New Roman" w:cs="Times New Roman"/>
          <w:sz w:val="24"/>
          <w:szCs w:val="24"/>
          <w:lang w:eastAsia="hu-HU"/>
        </w:rPr>
        <w:t>17.005.600,-</w:t>
      </w:r>
      <w:proofErr w:type="gramEnd"/>
      <w:r w:rsidRPr="00163F8F">
        <w:rPr>
          <w:rFonts w:ascii="Times New Roman" w:eastAsia="Times New Roman" w:hAnsi="Times New Roman" w:cs="Times New Roman"/>
          <w:sz w:val="24"/>
          <w:szCs w:val="24"/>
          <w:lang w:eastAsia="hu-HU"/>
        </w:rPr>
        <w:t xml:space="preserve"> Ft összegű önrész rendelkezésre áll.</w:t>
      </w:r>
    </w:p>
    <w:p w:rsidR="00933EB3" w:rsidRPr="003C4E7D" w:rsidRDefault="00933EB3" w:rsidP="00163F8F">
      <w:pPr>
        <w:spacing w:after="0" w:line="240" w:lineRule="auto"/>
        <w:jc w:val="both"/>
        <w:rPr>
          <w:rFonts w:ascii="Times New Roman" w:eastAsia="Times New Roman" w:hAnsi="Times New Roman" w:cs="Times New Roman"/>
          <w:sz w:val="24"/>
          <w:szCs w:val="24"/>
          <w:lang w:eastAsia="hu-HU"/>
        </w:rPr>
      </w:pPr>
    </w:p>
    <w:p w:rsidR="00070325" w:rsidRPr="003C4E7D" w:rsidRDefault="00787187" w:rsidP="00163F8F">
      <w:pPr>
        <w:spacing w:after="0" w:line="240" w:lineRule="auto"/>
        <w:jc w:val="both"/>
        <w:rPr>
          <w:rFonts w:ascii="Times New Roman" w:eastAsia="Times New Roman" w:hAnsi="Times New Roman" w:cs="Times New Roman"/>
          <w:sz w:val="24"/>
          <w:szCs w:val="24"/>
          <w:lang w:eastAsia="hu-HU"/>
        </w:rPr>
      </w:pPr>
      <w:r w:rsidRPr="003C4E7D">
        <w:rPr>
          <w:rFonts w:ascii="Times New Roman" w:eastAsia="Times New Roman" w:hAnsi="Times New Roman" w:cs="Times New Roman"/>
          <w:sz w:val="24"/>
          <w:szCs w:val="24"/>
          <w:lang w:eastAsia="hu-HU"/>
        </w:rPr>
        <w:t xml:space="preserve">Ugyanakkor </w:t>
      </w:r>
      <w:r w:rsidR="00163F8F" w:rsidRPr="00163F8F">
        <w:rPr>
          <w:rFonts w:ascii="Times New Roman" w:eastAsia="Times New Roman" w:hAnsi="Times New Roman" w:cs="Times New Roman"/>
          <w:sz w:val="24"/>
          <w:szCs w:val="24"/>
          <w:lang w:eastAsia="hu-HU"/>
        </w:rPr>
        <w:t>a kettő különbözeté</w:t>
      </w:r>
      <w:r w:rsidR="00070325" w:rsidRPr="003C4E7D">
        <w:rPr>
          <w:rFonts w:ascii="Times New Roman" w:eastAsia="Times New Roman" w:hAnsi="Times New Roman" w:cs="Times New Roman"/>
          <w:sz w:val="24"/>
          <w:szCs w:val="24"/>
          <w:lang w:eastAsia="hu-HU"/>
        </w:rPr>
        <w:t xml:space="preserve">t biztosító állami támogatást Monoszló Község Önkormányzata – a támogatás </w:t>
      </w:r>
      <w:proofErr w:type="spellStart"/>
      <w:r w:rsidR="00070325" w:rsidRPr="003C4E7D">
        <w:rPr>
          <w:rFonts w:ascii="Times New Roman" w:eastAsia="Times New Roman" w:hAnsi="Times New Roman" w:cs="Times New Roman"/>
          <w:sz w:val="24"/>
          <w:szCs w:val="24"/>
          <w:lang w:eastAsia="hu-HU"/>
        </w:rPr>
        <w:t>utófinanszírozásos</w:t>
      </w:r>
      <w:proofErr w:type="spellEnd"/>
      <w:r w:rsidR="00070325" w:rsidRPr="003C4E7D">
        <w:rPr>
          <w:rFonts w:ascii="Times New Roman" w:eastAsia="Times New Roman" w:hAnsi="Times New Roman" w:cs="Times New Roman"/>
          <w:sz w:val="24"/>
          <w:szCs w:val="24"/>
          <w:lang w:eastAsia="hu-HU"/>
        </w:rPr>
        <w:t xml:space="preserve"> jellegéből adódóan – csak a beruházás megvalósítását követően jogosult lehívni. A kivitelező VIA VOMITO Kft. végszámlája azonban ezt megelőzően válik esedékessé</w:t>
      </w:r>
      <w:r w:rsidR="005F7370" w:rsidRPr="003C4E7D">
        <w:rPr>
          <w:rFonts w:ascii="Times New Roman" w:eastAsia="Times New Roman" w:hAnsi="Times New Roman" w:cs="Times New Roman"/>
          <w:sz w:val="24"/>
          <w:szCs w:val="24"/>
          <w:lang w:eastAsia="hu-HU"/>
        </w:rPr>
        <w:t>. A fenti támogatási konstrukció</w:t>
      </w:r>
      <w:r w:rsidR="00070325" w:rsidRPr="003C4E7D">
        <w:rPr>
          <w:rFonts w:ascii="Times New Roman" w:eastAsia="Times New Roman" w:hAnsi="Times New Roman" w:cs="Times New Roman"/>
          <w:sz w:val="24"/>
          <w:szCs w:val="24"/>
          <w:lang w:eastAsia="hu-HU"/>
        </w:rPr>
        <w:t xml:space="preserve"> Monoszló Község Önkormányzat</w:t>
      </w:r>
      <w:r w:rsidR="005F7370" w:rsidRPr="003C4E7D">
        <w:rPr>
          <w:rFonts w:ascii="Times New Roman" w:eastAsia="Times New Roman" w:hAnsi="Times New Roman" w:cs="Times New Roman"/>
          <w:sz w:val="24"/>
          <w:szCs w:val="24"/>
          <w:lang w:eastAsia="hu-HU"/>
        </w:rPr>
        <w:t>ának</w:t>
      </w:r>
      <w:r w:rsidR="00070325" w:rsidRPr="003C4E7D">
        <w:rPr>
          <w:rFonts w:ascii="Times New Roman" w:eastAsia="Times New Roman" w:hAnsi="Times New Roman" w:cs="Times New Roman"/>
          <w:sz w:val="24"/>
          <w:szCs w:val="24"/>
          <w:lang w:eastAsia="hu-HU"/>
        </w:rPr>
        <w:t xml:space="preserve"> likviditási</w:t>
      </w:r>
      <w:r w:rsidR="005F7370" w:rsidRPr="003C4E7D">
        <w:rPr>
          <w:rFonts w:ascii="Times New Roman" w:eastAsia="Times New Roman" w:hAnsi="Times New Roman" w:cs="Times New Roman"/>
          <w:sz w:val="24"/>
          <w:szCs w:val="24"/>
          <w:lang w:eastAsia="hu-HU"/>
        </w:rPr>
        <w:t xml:space="preserve"> nehézségeket okoz.</w:t>
      </w:r>
      <w:r w:rsidR="00070325" w:rsidRPr="003C4E7D">
        <w:rPr>
          <w:rFonts w:ascii="Times New Roman" w:eastAsia="Times New Roman" w:hAnsi="Times New Roman" w:cs="Times New Roman"/>
          <w:sz w:val="24"/>
          <w:szCs w:val="24"/>
          <w:lang w:eastAsia="hu-HU"/>
        </w:rPr>
        <w:t xml:space="preserve"> </w:t>
      </w:r>
    </w:p>
    <w:p w:rsidR="00070325" w:rsidRPr="003C4E7D" w:rsidRDefault="00070325" w:rsidP="00163F8F">
      <w:pPr>
        <w:spacing w:after="0" w:line="240" w:lineRule="auto"/>
        <w:jc w:val="both"/>
        <w:rPr>
          <w:rFonts w:ascii="Times New Roman" w:eastAsia="Times New Roman" w:hAnsi="Times New Roman" w:cs="Times New Roman"/>
          <w:sz w:val="24"/>
          <w:szCs w:val="24"/>
          <w:lang w:eastAsia="hu-HU"/>
        </w:rPr>
      </w:pPr>
    </w:p>
    <w:p w:rsidR="00163F8F" w:rsidRPr="00163F8F" w:rsidRDefault="00A35DAE" w:rsidP="00163F8F">
      <w:pPr>
        <w:spacing w:after="0" w:line="240" w:lineRule="auto"/>
        <w:jc w:val="both"/>
        <w:rPr>
          <w:rFonts w:ascii="Times New Roman" w:eastAsia="Times New Roman" w:hAnsi="Times New Roman" w:cs="Times New Roman"/>
          <w:sz w:val="24"/>
          <w:szCs w:val="24"/>
          <w:lang w:eastAsia="hu-HU"/>
        </w:rPr>
      </w:pPr>
      <w:r w:rsidRPr="003C4E7D">
        <w:rPr>
          <w:rFonts w:ascii="Times New Roman" w:eastAsia="Times New Roman" w:hAnsi="Times New Roman" w:cs="Times New Roman"/>
          <w:sz w:val="24"/>
          <w:szCs w:val="24"/>
          <w:lang w:eastAsia="hu-HU"/>
        </w:rPr>
        <w:t>A</w:t>
      </w:r>
      <w:r w:rsidR="00163F8F" w:rsidRPr="00163F8F">
        <w:rPr>
          <w:rFonts w:ascii="Times New Roman" w:eastAsia="Times New Roman" w:hAnsi="Times New Roman" w:cs="Times New Roman"/>
          <w:sz w:val="24"/>
          <w:szCs w:val="24"/>
          <w:lang w:eastAsia="hu-HU"/>
        </w:rPr>
        <w:t xml:space="preserve">nnak érdekében, hogy </w:t>
      </w:r>
      <w:r w:rsidRPr="003C4E7D">
        <w:rPr>
          <w:rFonts w:ascii="Times New Roman" w:eastAsia="Times New Roman" w:hAnsi="Times New Roman" w:cs="Times New Roman"/>
          <w:sz w:val="24"/>
          <w:szCs w:val="24"/>
          <w:lang w:eastAsia="hu-HU"/>
        </w:rPr>
        <w:t xml:space="preserve">Monoszló Község Önkormányzata </w:t>
      </w:r>
      <w:r w:rsidR="00163F8F" w:rsidRPr="00163F8F">
        <w:rPr>
          <w:rFonts w:ascii="Times New Roman" w:eastAsia="Times New Roman" w:hAnsi="Times New Roman" w:cs="Times New Roman"/>
          <w:sz w:val="24"/>
          <w:szCs w:val="24"/>
          <w:lang w:eastAsia="hu-HU"/>
        </w:rPr>
        <w:t>határidőn belül eleget tudjon tenni a számlafizetési kötelezettségének</w:t>
      </w:r>
      <w:r w:rsidRPr="003C4E7D">
        <w:rPr>
          <w:rFonts w:ascii="Times New Roman" w:eastAsia="Times New Roman" w:hAnsi="Times New Roman" w:cs="Times New Roman"/>
          <w:sz w:val="24"/>
          <w:szCs w:val="24"/>
          <w:lang w:eastAsia="hu-HU"/>
        </w:rPr>
        <w:t xml:space="preserve"> Zánka Község Önkormányzatától </w:t>
      </w:r>
      <w:proofErr w:type="gramStart"/>
      <w:r w:rsidRPr="003C4E7D">
        <w:rPr>
          <w:rFonts w:ascii="Times New Roman" w:eastAsia="Times New Roman" w:hAnsi="Times New Roman" w:cs="Times New Roman"/>
          <w:sz w:val="24"/>
          <w:szCs w:val="24"/>
          <w:lang w:eastAsia="hu-HU"/>
        </w:rPr>
        <w:t>15.000.000,-</w:t>
      </w:r>
      <w:proofErr w:type="gramEnd"/>
      <w:r w:rsidRPr="003C4E7D">
        <w:rPr>
          <w:rFonts w:ascii="Times New Roman" w:eastAsia="Times New Roman" w:hAnsi="Times New Roman" w:cs="Times New Roman"/>
          <w:sz w:val="24"/>
          <w:szCs w:val="24"/>
          <w:lang w:eastAsia="hu-HU"/>
        </w:rPr>
        <w:t>Ft összegű, visszatérítendő támogatást kért.</w:t>
      </w:r>
    </w:p>
    <w:p w:rsidR="00163F8F" w:rsidRPr="003C4E7D" w:rsidRDefault="00163F8F" w:rsidP="00B33C43">
      <w:pPr>
        <w:spacing w:after="0" w:line="240" w:lineRule="auto"/>
        <w:jc w:val="both"/>
        <w:rPr>
          <w:rFonts w:ascii="Times New Roman" w:eastAsia="Times New Roman" w:hAnsi="Times New Roman" w:cs="Times New Roman"/>
          <w:sz w:val="24"/>
          <w:szCs w:val="24"/>
          <w:lang w:eastAsia="hu-HU"/>
        </w:rPr>
      </w:pPr>
    </w:p>
    <w:p w:rsidR="00AB1339" w:rsidRPr="003C4E7D" w:rsidRDefault="00AB1339" w:rsidP="00B33C43">
      <w:pPr>
        <w:spacing w:after="0" w:line="240" w:lineRule="auto"/>
        <w:jc w:val="both"/>
        <w:rPr>
          <w:rFonts w:ascii="Times New Roman" w:eastAsia="Times New Roman" w:hAnsi="Times New Roman" w:cs="Times New Roman"/>
          <w:sz w:val="24"/>
          <w:szCs w:val="24"/>
          <w:lang w:eastAsia="hu-HU"/>
        </w:rPr>
      </w:pPr>
      <w:r w:rsidRPr="003C4E7D">
        <w:rPr>
          <w:rFonts w:ascii="Times New Roman" w:eastAsia="Times New Roman" w:hAnsi="Times New Roman" w:cs="Times New Roman"/>
          <w:sz w:val="24"/>
          <w:szCs w:val="24"/>
          <w:lang w:eastAsia="hu-HU"/>
        </w:rPr>
        <w:t>Kérem a Tisztelt Képviselő-testületet, hogy az előterjesztést megvi</w:t>
      </w:r>
      <w:r w:rsidR="00036147" w:rsidRPr="003C4E7D">
        <w:rPr>
          <w:rFonts w:ascii="Times New Roman" w:eastAsia="Times New Roman" w:hAnsi="Times New Roman" w:cs="Times New Roman"/>
          <w:sz w:val="24"/>
          <w:szCs w:val="24"/>
          <w:lang w:eastAsia="hu-HU"/>
        </w:rPr>
        <w:t>tatni és a határozati javaslatokat</w:t>
      </w:r>
      <w:r w:rsidRPr="003C4E7D">
        <w:rPr>
          <w:rFonts w:ascii="Times New Roman" w:eastAsia="Times New Roman" w:hAnsi="Times New Roman" w:cs="Times New Roman"/>
          <w:sz w:val="24"/>
          <w:szCs w:val="24"/>
          <w:lang w:eastAsia="hu-HU"/>
        </w:rPr>
        <w:t xml:space="preserve"> elfogadni szíveskedjen.</w:t>
      </w:r>
    </w:p>
    <w:p w:rsidR="00A60E30" w:rsidRPr="003C4E7D" w:rsidRDefault="00A60E30" w:rsidP="00B33C43">
      <w:pPr>
        <w:spacing w:after="0" w:line="240" w:lineRule="auto"/>
        <w:jc w:val="both"/>
        <w:rPr>
          <w:rFonts w:ascii="Times New Roman" w:eastAsia="Times New Roman" w:hAnsi="Times New Roman" w:cs="Times New Roman"/>
          <w:sz w:val="24"/>
          <w:szCs w:val="24"/>
          <w:lang w:eastAsia="hu-HU"/>
        </w:rPr>
      </w:pPr>
    </w:p>
    <w:tbl>
      <w:tblPr>
        <w:tblStyle w:val="Rcsostblzat"/>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245"/>
      </w:tblGrid>
      <w:tr w:rsidR="004633B0" w:rsidRPr="003C4E7D" w:rsidTr="0085197B">
        <w:tc>
          <w:tcPr>
            <w:tcW w:w="3969" w:type="dxa"/>
          </w:tcPr>
          <w:p w:rsidR="00A60E30" w:rsidRPr="003C4E7D" w:rsidRDefault="00A60E30" w:rsidP="00B33C43">
            <w:pPr>
              <w:jc w:val="both"/>
              <w:rPr>
                <w:rFonts w:ascii="Times New Roman" w:eastAsia="Times New Roman" w:hAnsi="Times New Roman" w:cs="Times New Roman"/>
                <w:sz w:val="24"/>
                <w:szCs w:val="24"/>
                <w:lang w:eastAsia="hu-HU"/>
              </w:rPr>
            </w:pPr>
          </w:p>
        </w:tc>
        <w:tc>
          <w:tcPr>
            <w:tcW w:w="5245" w:type="dxa"/>
          </w:tcPr>
          <w:p w:rsidR="00A60E30" w:rsidRPr="003C4E7D" w:rsidRDefault="00A60E30" w:rsidP="00B33C43">
            <w:pPr>
              <w:jc w:val="center"/>
              <w:rPr>
                <w:rFonts w:ascii="Times New Roman" w:eastAsia="Times New Roman" w:hAnsi="Times New Roman" w:cs="Times New Roman"/>
                <w:b/>
                <w:sz w:val="24"/>
                <w:szCs w:val="24"/>
                <w:lang w:eastAsia="hu-HU"/>
              </w:rPr>
            </w:pPr>
            <w:r w:rsidRPr="003C4E7D">
              <w:rPr>
                <w:rFonts w:ascii="Times New Roman" w:eastAsia="Times New Roman" w:hAnsi="Times New Roman" w:cs="Times New Roman"/>
                <w:b/>
                <w:sz w:val="24"/>
                <w:szCs w:val="24"/>
                <w:lang w:eastAsia="hu-HU"/>
              </w:rPr>
              <w:t>HATÁROZATI JAVASLAT</w:t>
            </w:r>
          </w:p>
          <w:p w:rsidR="00C543DF" w:rsidRPr="003C4E7D" w:rsidRDefault="00C543DF" w:rsidP="00B33C43">
            <w:pPr>
              <w:jc w:val="both"/>
              <w:rPr>
                <w:rFonts w:ascii="Times New Roman" w:eastAsia="Times New Roman" w:hAnsi="Times New Roman" w:cs="Times New Roman"/>
                <w:sz w:val="24"/>
                <w:szCs w:val="24"/>
                <w:lang w:eastAsia="hu-HU"/>
              </w:rPr>
            </w:pPr>
          </w:p>
          <w:p w:rsidR="003C4E7D" w:rsidRPr="003C4E7D" w:rsidRDefault="003C4E7D" w:rsidP="003C4E7D">
            <w:pPr>
              <w:jc w:val="both"/>
              <w:rPr>
                <w:rFonts w:ascii="Times New Roman" w:eastAsia="Times New Roman" w:hAnsi="Times New Roman" w:cs="Times New Roman"/>
                <w:sz w:val="24"/>
                <w:szCs w:val="24"/>
                <w:lang w:eastAsia="hu-HU"/>
              </w:rPr>
            </w:pPr>
            <w:r w:rsidRPr="003C4E7D">
              <w:rPr>
                <w:rFonts w:ascii="Times New Roman" w:eastAsia="Times New Roman" w:hAnsi="Times New Roman" w:cs="Times New Roman"/>
                <w:sz w:val="24"/>
                <w:szCs w:val="24"/>
                <w:lang w:eastAsia="hu-HU"/>
              </w:rPr>
              <w:t xml:space="preserve">Zánka Község Önkormányzata Képviselő-testülete </w:t>
            </w:r>
            <w:r w:rsidR="00E67583" w:rsidRPr="00E67583">
              <w:rPr>
                <w:rFonts w:ascii="Times New Roman" w:eastAsia="Times New Roman" w:hAnsi="Times New Roman" w:cs="Times New Roman"/>
                <w:sz w:val="24"/>
                <w:szCs w:val="24"/>
                <w:lang w:eastAsia="hu-HU"/>
              </w:rPr>
              <w:t>Monoszló Község Önkormányzat</w:t>
            </w:r>
            <w:r w:rsidR="00E67583">
              <w:rPr>
                <w:rFonts w:ascii="Times New Roman" w:eastAsia="Times New Roman" w:hAnsi="Times New Roman" w:cs="Times New Roman"/>
                <w:sz w:val="24"/>
                <w:szCs w:val="24"/>
                <w:lang w:eastAsia="hu-HU"/>
              </w:rPr>
              <w:t xml:space="preserve"> </w:t>
            </w:r>
            <w:proofErr w:type="gramStart"/>
            <w:r w:rsidR="00E67583" w:rsidRPr="00042C44">
              <w:rPr>
                <w:rFonts w:ascii="Times New Roman" w:eastAsia="Times New Roman" w:hAnsi="Times New Roman" w:cs="Times New Roman"/>
                <w:b/>
                <w:bCs/>
                <w:sz w:val="24"/>
                <w:szCs w:val="24"/>
                <w:lang w:eastAsia="hu-HU"/>
              </w:rPr>
              <w:t>15.000.000,-</w:t>
            </w:r>
            <w:proofErr w:type="gramEnd"/>
            <w:r w:rsidR="00E67583" w:rsidRPr="00042C44">
              <w:rPr>
                <w:rFonts w:ascii="Times New Roman" w:eastAsia="Times New Roman" w:hAnsi="Times New Roman" w:cs="Times New Roman"/>
                <w:b/>
                <w:bCs/>
                <w:sz w:val="24"/>
                <w:szCs w:val="24"/>
                <w:lang w:eastAsia="hu-HU"/>
              </w:rPr>
              <w:t xml:space="preserve"> Ft</w:t>
            </w:r>
            <w:r w:rsidRPr="003C4E7D">
              <w:rPr>
                <w:rFonts w:ascii="Times New Roman" w:eastAsia="Times New Roman" w:hAnsi="Times New Roman" w:cs="Times New Roman"/>
                <w:sz w:val="24"/>
                <w:szCs w:val="24"/>
                <w:lang w:eastAsia="hu-HU"/>
              </w:rPr>
              <w:t xml:space="preserve"> összegű</w:t>
            </w:r>
            <w:r w:rsidR="00042C44">
              <w:rPr>
                <w:rFonts w:ascii="Times New Roman" w:eastAsia="Times New Roman" w:hAnsi="Times New Roman" w:cs="Times New Roman"/>
                <w:sz w:val="24"/>
                <w:szCs w:val="24"/>
                <w:lang w:eastAsia="hu-HU"/>
              </w:rPr>
              <w:t>, visszafizetendő</w:t>
            </w:r>
            <w:r w:rsidRPr="003C4E7D">
              <w:rPr>
                <w:rFonts w:ascii="Times New Roman" w:eastAsia="Times New Roman" w:hAnsi="Times New Roman" w:cs="Times New Roman"/>
                <w:sz w:val="24"/>
                <w:szCs w:val="24"/>
                <w:lang w:eastAsia="hu-HU"/>
              </w:rPr>
              <w:t xml:space="preserve"> támogatását a</w:t>
            </w:r>
            <w:r w:rsidR="003A4AD0">
              <w:rPr>
                <w:rFonts w:ascii="Times New Roman" w:eastAsia="Times New Roman" w:hAnsi="Times New Roman" w:cs="Times New Roman"/>
                <w:sz w:val="24"/>
                <w:szCs w:val="24"/>
                <w:lang w:eastAsia="hu-HU"/>
              </w:rPr>
              <w:t xml:space="preserve"> </w:t>
            </w:r>
            <w:r w:rsidR="003A4AD0" w:rsidRPr="00163F8F">
              <w:rPr>
                <w:rFonts w:ascii="Times New Roman" w:eastAsia="Times New Roman" w:hAnsi="Times New Roman" w:cs="Times New Roman"/>
                <w:sz w:val="24"/>
                <w:szCs w:val="24"/>
                <w:lang w:eastAsia="hu-HU"/>
              </w:rPr>
              <w:t>VP6-7.2.1-7.4.1.2-16 kódszámú pályázat</w:t>
            </w:r>
            <w:r w:rsidR="003A4AD0">
              <w:rPr>
                <w:rFonts w:ascii="Times New Roman" w:eastAsia="Times New Roman" w:hAnsi="Times New Roman" w:cs="Times New Roman"/>
                <w:sz w:val="24"/>
                <w:szCs w:val="24"/>
                <w:lang w:eastAsia="hu-HU"/>
              </w:rPr>
              <w:t xml:space="preserve"> alapján megvalósítandó </w:t>
            </w:r>
            <w:r w:rsidR="00042C44">
              <w:rPr>
                <w:rFonts w:ascii="Times New Roman" w:eastAsia="Times New Roman" w:hAnsi="Times New Roman" w:cs="Times New Roman"/>
                <w:sz w:val="24"/>
                <w:szCs w:val="24"/>
                <w:lang w:eastAsia="hu-HU"/>
              </w:rPr>
              <w:t xml:space="preserve">projekt </w:t>
            </w:r>
            <w:r w:rsidR="00042C44" w:rsidRPr="00042C44">
              <w:rPr>
                <w:rFonts w:ascii="Times New Roman" w:eastAsia="Times New Roman" w:hAnsi="Times New Roman" w:cs="Times New Roman"/>
                <w:sz w:val="24"/>
                <w:szCs w:val="24"/>
                <w:lang w:eastAsia="hu-HU"/>
              </w:rPr>
              <w:t xml:space="preserve">keretében megkötött vállalkozási szerződésből eredő </w:t>
            </w:r>
            <w:r w:rsidR="00042C44">
              <w:rPr>
                <w:rFonts w:ascii="Times New Roman" w:eastAsia="Times New Roman" w:hAnsi="Times New Roman" w:cs="Times New Roman"/>
                <w:sz w:val="24"/>
                <w:szCs w:val="24"/>
                <w:lang w:eastAsia="hu-HU"/>
              </w:rPr>
              <w:t>v</w:t>
            </w:r>
            <w:r w:rsidR="00042C44" w:rsidRPr="00042C44">
              <w:rPr>
                <w:rFonts w:ascii="Times New Roman" w:eastAsia="Times New Roman" w:hAnsi="Times New Roman" w:cs="Times New Roman"/>
                <w:sz w:val="24"/>
                <w:szCs w:val="24"/>
                <w:lang w:eastAsia="hu-HU"/>
              </w:rPr>
              <w:t>állalkozási díjfizetési</w:t>
            </w:r>
            <w:r w:rsidR="00042C44">
              <w:rPr>
                <w:rFonts w:ascii="Times New Roman" w:eastAsia="Times New Roman" w:hAnsi="Times New Roman" w:cs="Times New Roman"/>
                <w:sz w:val="24"/>
                <w:szCs w:val="24"/>
                <w:lang w:eastAsia="hu-HU"/>
              </w:rPr>
              <w:t xml:space="preserve"> kötelezettségének teljesítése érdekében </w:t>
            </w:r>
            <w:r w:rsidRPr="003C4E7D">
              <w:rPr>
                <w:rFonts w:ascii="Times New Roman" w:eastAsia="Times New Roman" w:hAnsi="Times New Roman" w:cs="Times New Roman"/>
                <w:sz w:val="24"/>
                <w:szCs w:val="24"/>
                <w:lang w:eastAsia="hu-HU"/>
              </w:rPr>
              <w:t>jóváhagyja.</w:t>
            </w:r>
          </w:p>
          <w:p w:rsidR="003C4E7D" w:rsidRPr="003C4E7D" w:rsidRDefault="003C4E7D" w:rsidP="003C4E7D">
            <w:pPr>
              <w:jc w:val="both"/>
              <w:rPr>
                <w:rFonts w:ascii="Times New Roman" w:eastAsia="Times New Roman" w:hAnsi="Times New Roman" w:cs="Times New Roman"/>
                <w:sz w:val="24"/>
                <w:szCs w:val="24"/>
                <w:lang w:eastAsia="hu-HU"/>
              </w:rPr>
            </w:pPr>
          </w:p>
          <w:p w:rsidR="003C4E7D" w:rsidRPr="003C4E7D" w:rsidRDefault="003C4E7D" w:rsidP="003C4E7D">
            <w:pPr>
              <w:jc w:val="both"/>
              <w:rPr>
                <w:rFonts w:ascii="Times New Roman" w:eastAsia="Times New Roman" w:hAnsi="Times New Roman" w:cs="Times New Roman"/>
                <w:sz w:val="24"/>
                <w:szCs w:val="24"/>
                <w:lang w:eastAsia="hu-HU"/>
              </w:rPr>
            </w:pPr>
            <w:r w:rsidRPr="003C4E7D">
              <w:rPr>
                <w:rFonts w:ascii="Times New Roman" w:eastAsia="Times New Roman" w:hAnsi="Times New Roman" w:cs="Times New Roman"/>
                <w:sz w:val="24"/>
                <w:szCs w:val="24"/>
                <w:lang w:eastAsia="hu-HU"/>
              </w:rPr>
              <w:lastRenderedPageBreak/>
              <w:t xml:space="preserve">A támogatás forrása a 2019. évi költségvetésről szóló 1/2019. (II.28.) önkormányzati rendelet 2. melléklet </w:t>
            </w:r>
            <w:r w:rsidRPr="006954C7">
              <w:rPr>
                <w:rFonts w:ascii="Times New Roman" w:eastAsia="Times New Roman" w:hAnsi="Times New Roman" w:cs="Times New Roman"/>
                <w:sz w:val="24"/>
                <w:szCs w:val="24"/>
                <w:lang w:eastAsia="hu-HU"/>
              </w:rPr>
              <w:t>7</w:t>
            </w:r>
            <w:r w:rsidR="00A00E69" w:rsidRPr="006954C7">
              <w:rPr>
                <w:rFonts w:ascii="Times New Roman" w:eastAsia="Times New Roman" w:hAnsi="Times New Roman" w:cs="Times New Roman"/>
                <w:sz w:val="24"/>
                <w:szCs w:val="24"/>
                <w:lang w:eastAsia="hu-HU"/>
              </w:rPr>
              <w:t>4</w:t>
            </w:r>
            <w:r w:rsidRPr="006954C7">
              <w:rPr>
                <w:rFonts w:ascii="Times New Roman" w:eastAsia="Times New Roman" w:hAnsi="Times New Roman" w:cs="Times New Roman"/>
                <w:sz w:val="24"/>
                <w:szCs w:val="24"/>
                <w:lang w:eastAsia="hu-HU"/>
              </w:rPr>
              <w:t>. sora</w:t>
            </w:r>
            <w:r w:rsidRPr="003C4E7D">
              <w:rPr>
                <w:rFonts w:ascii="Times New Roman" w:eastAsia="Times New Roman" w:hAnsi="Times New Roman" w:cs="Times New Roman"/>
                <w:sz w:val="24"/>
                <w:szCs w:val="24"/>
                <w:lang w:eastAsia="hu-HU"/>
              </w:rPr>
              <w:t>.</w:t>
            </w:r>
          </w:p>
          <w:p w:rsidR="003C4E7D" w:rsidRPr="003C4E7D" w:rsidRDefault="003C4E7D" w:rsidP="003C4E7D">
            <w:pPr>
              <w:jc w:val="both"/>
              <w:rPr>
                <w:rFonts w:ascii="Times New Roman" w:eastAsia="Times New Roman" w:hAnsi="Times New Roman" w:cs="Times New Roman"/>
                <w:sz w:val="24"/>
                <w:szCs w:val="24"/>
                <w:lang w:eastAsia="hu-HU"/>
              </w:rPr>
            </w:pPr>
          </w:p>
          <w:p w:rsidR="003C4E7D" w:rsidRPr="003C4E7D" w:rsidRDefault="003C4E7D" w:rsidP="003C4E7D">
            <w:pPr>
              <w:jc w:val="both"/>
              <w:rPr>
                <w:rFonts w:ascii="Times New Roman" w:eastAsia="Times New Roman" w:hAnsi="Times New Roman" w:cs="Times New Roman"/>
                <w:sz w:val="24"/>
                <w:szCs w:val="24"/>
                <w:lang w:eastAsia="hu-HU"/>
              </w:rPr>
            </w:pPr>
            <w:r w:rsidRPr="003C4E7D">
              <w:rPr>
                <w:rFonts w:ascii="Times New Roman" w:eastAsia="Times New Roman" w:hAnsi="Times New Roman" w:cs="Times New Roman"/>
                <w:sz w:val="24"/>
                <w:szCs w:val="24"/>
                <w:lang w:eastAsia="hu-HU"/>
              </w:rPr>
              <w:t>Felhatalmazza a polgármestert a támogatási szerződés aláírására</w:t>
            </w:r>
            <w:r w:rsidR="00484204">
              <w:rPr>
                <w:rFonts w:ascii="Times New Roman" w:eastAsia="Times New Roman" w:hAnsi="Times New Roman" w:cs="Times New Roman"/>
                <w:sz w:val="24"/>
                <w:szCs w:val="24"/>
                <w:lang w:eastAsia="hu-HU"/>
              </w:rPr>
              <w:t xml:space="preserve"> és az egyéb szükséges intézkedések megtételére.</w:t>
            </w:r>
          </w:p>
          <w:p w:rsidR="00036147" w:rsidRPr="003C4E7D" w:rsidRDefault="00036147" w:rsidP="00B33C43">
            <w:pPr>
              <w:jc w:val="both"/>
              <w:rPr>
                <w:rFonts w:ascii="Times New Roman" w:eastAsia="Times New Roman" w:hAnsi="Times New Roman" w:cs="Times New Roman"/>
                <w:sz w:val="24"/>
                <w:szCs w:val="24"/>
                <w:lang w:eastAsia="hu-HU"/>
              </w:rPr>
            </w:pPr>
          </w:p>
          <w:p w:rsidR="00036147" w:rsidRPr="003C4E7D" w:rsidRDefault="00036147" w:rsidP="00B33C43">
            <w:pPr>
              <w:jc w:val="both"/>
              <w:rPr>
                <w:rFonts w:ascii="Times New Roman" w:eastAsia="Times New Roman" w:hAnsi="Times New Roman" w:cs="Times New Roman"/>
                <w:sz w:val="24"/>
                <w:szCs w:val="24"/>
                <w:lang w:eastAsia="hu-HU"/>
              </w:rPr>
            </w:pPr>
            <w:r w:rsidRPr="003C4E7D">
              <w:rPr>
                <w:rFonts w:ascii="Times New Roman" w:eastAsia="Times New Roman" w:hAnsi="Times New Roman" w:cs="Times New Roman"/>
                <w:b/>
                <w:sz w:val="24"/>
                <w:szCs w:val="24"/>
                <w:lang w:eastAsia="hu-HU"/>
              </w:rPr>
              <w:t>Határidő:</w:t>
            </w:r>
            <w:r w:rsidRPr="003C4E7D">
              <w:rPr>
                <w:rFonts w:ascii="Times New Roman" w:eastAsia="Times New Roman" w:hAnsi="Times New Roman" w:cs="Times New Roman"/>
                <w:sz w:val="24"/>
                <w:szCs w:val="24"/>
                <w:lang w:eastAsia="hu-HU"/>
              </w:rPr>
              <w:t xml:space="preserve"> azonnal</w:t>
            </w:r>
          </w:p>
          <w:p w:rsidR="00CA2754" w:rsidRPr="003C4E7D" w:rsidRDefault="00036147" w:rsidP="00B33C43">
            <w:pPr>
              <w:jc w:val="both"/>
              <w:rPr>
                <w:rFonts w:ascii="Times New Roman" w:eastAsia="Times New Roman" w:hAnsi="Times New Roman" w:cs="Times New Roman"/>
                <w:sz w:val="24"/>
                <w:szCs w:val="24"/>
                <w:lang w:eastAsia="hu-HU"/>
              </w:rPr>
            </w:pPr>
            <w:r w:rsidRPr="003C4E7D">
              <w:rPr>
                <w:rFonts w:ascii="Times New Roman" w:eastAsia="Times New Roman" w:hAnsi="Times New Roman" w:cs="Times New Roman"/>
                <w:b/>
                <w:sz w:val="24"/>
                <w:szCs w:val="24"/>
                <w:lang w:eastAsia="hu-HU"/>
              </w:rPr>
              <w:t>Felelős:</w:t>
            </w:r>
            <w:r w:rsidRPr="003C4E7D">
              <w:rPr>
                <w:rFonts w:ascii="Times New Roman" w:eastAsia="Times New Roman" w:hAnsi="Times New Roman" w:cs="Times New Roman"/>
                <w:sz w:val="24"/>
                <w:szCs w:val="24"/>
                <w:lang w:eastAsia="hu-HU"/>
              </w:rPr>
              <w:t xml:space="preserve"> polgármester</w:t>
            </w:r>
          </w:p>
        </w:tc>
      </w:tr>
    </w:tbl>
    <w:p w:rsidR="00A2266D" w:rsidRPr="003C4E7D" w:rsidRDefault="00A2266D" w:rsidP="00B33C43">
      <w:pPr>
        <w:spacing w:after="0" w:line="240" w:lineRule="auto"/>
        <w:rPr>
          <w:rFonts w:ascii="Times New Roman" w:eastAsia="Calibri" w:hAnsi="Times New Roman" w:cs="Times New Roman"/>
          <w:sz w:val="24"/>
          <w:szCs w:val="24"/>
        </w:rPr>
      </w:pPr>
    </w:p>
    <w:p w:rsidR="0085197B" w:rsidRDefault="0085197B" w:rsidP="0085197B">
      <w:pPr>
        <w:spacing w:after="0" w:line="240" w:lineRule="auto"/>
        <w:rPr>
          <w:rFonts w:ascii="Times New Roman" w:hAnsi="Times New Roman" w:cs="Times New Roman"/>
          <w:sz w:val="24"/>
          <w:szCs w:val="24"/>
        </w:rPr>
      </w:pPr>
      <w:r w:rsidRPr="003C4E7D">
        <w:rPr>
          <w:rFonts w:ascii="Times New Roman" w:hAnsi="Times New Roman" w:cs="Times New Roman"/>
          <w:sz w:val="24"/>
          <w:szCs w:val="24"/>
        </w:rPr>
        <w:t xml:space="preserve">Zánka, 2019. </w:t>
      </w:r>
      <w:bookmarkStart w:id="0" w:name="_Hlk12985782"/>
      <w:r w:rsidRPr="003C4E7D">
        <w:rPr>
          <w:rFonts w:ascii="Times New Roman" w:hAnsi="Times New Roman" w:cs="Times New Roman"/>
          <w:sz w:val="24"/>
          <w:szCs w:val="24"/>
        </w:rPr>
        <w:t>jú</w:t>
      </w:r>
      <w:r w:rsidR="00ED14D1">
        <w:rPr>
          <w:rFonts w:ascii="Times New Roman" w:hAnsi="Times New Roman" w:cs="Times New Roman"/>
          <w:sz w:val="24"/>
          <w:szCs w:val="24"/>
        </w:rPr>
        <w:t>lius 3.</w:t>
      </w:r>
      <w:bookmarkEnd w:id="0"/>
    </w:p>
    <w:p w:rsidR="008E451F" w:rsidRDefault="008E451F" w:rsidP="0085197B">
      <w:pPr>
        <w:spacing w:after="0" w:line="240" w:lineRule="auto"/>
        <w:rPr>
          <w:rFonts w:ascii="Times New Roman" w:hAnsi="Times New Roman" w:cs="Times New Roman"/>
          <w:sz w:val="24"/>
          <w:szCs w:val="24"/>
        </w:rPr>
      </w:pPr>
    </w:p>
    <w:p w:rsidR="008E451F" w:rsidRDefault="008E451F" w:rsidP="0085197B">
      <w:pPr>
        <w:spacing w:after="0" w:line="240" w:lineRule="auto"/>
        <w:rPr>
          <w:rFonts w:ascii="Times New Roman" w:hAnsi="Times New Roman" w:cs="Times New Roman"/>
          <w:sz w:val="24"/>
          <w:szCs w:val="24"/>
        </w:rPr>
      </w:pPr>
    </w:p>
    <w:p w:rsidR="008E451F" w:rsidRDefault="008E451F" w:rsidP="0085197B">
      <w:pPr>
        <w:spacing w:after="0" w:line="240" w:lineRule="auto"/>
        <w:rPr>
          <w:rFonts w:ascii="Times New Roman" w:hAnsi="Times New Roman" w:cs="Times New Roman"/>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E451F" w:rsidTr="00C0251A">
        <w:tc>
          <w:tcPr>
            <w:tcW w:w="4531" w:type="dxa"/>
          </w:tcPr>
          <w:p w:rsidR="008E451F" w:rsidRDefault="008E451F" w:rsidP="0085197B">
            <w:pPr>
              <w:rPr>
                <w:rFonts w:ascii="Times New Roman" w:hAnsi="Times New Roman" w:cs="Times New Roman"/>
                <w:sz w:val="24"/>
                <w:szCs w:val="24"/>
              </w:rPr>
            </w:pPr>
          </w:p>
        </w:tc>
        <w:tc>
          <w:tcPr>
            <w:tcW w:w="4531" w:type="dxa"/>
          </w:tcPr>
          <w:p w:rsidR="008E451F" w:rsidRPr="008E451F" w:rsidRDefault="008E451F" w:rsidP="008E451F">
            <w:pPr>
              <w:jc w:val="center"/>
              <w:rPr>
                <w:rFonts w:ascii="Times New Roman" w:hAnsi="Times New Roman" w:cs="Times New Roman"/>
                <w:b/>
                <w:bCs/>
                <w:sz w:val="24"/>
                <w:szCs w:val="24"/>
              </w:rPr>
            </w:pPr>
            <w:r w:rsidRPr="008E451F">
              <w:rPr>
                <w:rFonts w:ascii="Times New Roman" w:hAnsi="Times New Roman" w:cs="Times New Roman"/>
                <w:b/>
                <w:bCs/>
                <w:sz w:val="24"/>
                <w:szCs w:val="24"/>
              </w:rPr>
              <w:t>Filep Miklós</w:t>
            </w:r>
          </w:p>
          <w:p w:rsidR="008E451F" w:rsidRDefault="008E451F" w:rsidP="008E451F">
            <w:pPr>
              <w:jc w:val="center"/>
              <w:rPr>
                <w:rFonts w:ascii="Times New Roman" w:hAnsi="Times New Roman" w:cs="Times New Roman"/>
                <w:sz w:val="24"/>
                <w:szCs w:val="24"/>
              </w:rPr>
            </w:pPr>
            <w:r w:rsidRPr="008E451F">
              <w:rPr>
                <w:rFonts w:ascii="Times New Roman" w:hAnsi="Times New Roman" w:cs="Times New Roman"/>
                <w:sz w:val="24"/>
                <w:szCs w:val="24"/>
              </w:rPr>
              <w:t>polgármester</w:t>
            </w:r>
          </w:p>
        </w:tc>
      </w:tr>
    </w:tbl>
    <w:p w:rsidR="00217BCC" w:rsidRDefault="00217BCC" w:rsidP="0085197B">
      <w:pPr>
        <w:spacing w:after="0" w:line="240" w:lineRule="auto"/>
        <w:rPr>
          <w:rFonts w:ascii="Times New Roman" w:hAnsi="Times New Roman" w:cs="Times New Roman"/>
          <w:sz w:val="24"/>
          <w:szCs w:val="24"/>
        </w:rPr>
      </w:pPr>
    </w:p>
    <w:p w:rsidR="00DA360B" w:rsidRPr="00DA360B" w:rsidRDefault="00217BCC" w:rsidP="00DA360B">
      <w:pPr>
        <w:tabs>
          <w:tab w:val="center" w:pos="4536"/>
        </w:tabs>
        <w:spacing w:line="276" w:lineRule="auto"/>
        <w:jc w:val="center"/>
        <w:rPr>
          <w:rFonts w:ascii="Times New Roman" w:eastAsia="Times New Roman" w:hAnsi="Times New Roman" w:cs="Times New Roman"/>
          <w:b/>
          <w:spacing w:val="40"/>
          <w:sz w:val="24"/>
          <w:szCs w:val="24"/>
        </w:rPr>
      </w:pPr>
      <w:r>
        <w:rPr>
          <w:rFonts w:ascii="Times New Roman" w:hAnsi="Times New Roman" w:cs="Times New Roman"/>
          <w:sz w:val="24"/>
          <w:szCs w:val="24"/>
        </w:rPr>
        <w:br w:type="page"/>
      </w:r>
      <w:r w:rsidR="00DA360B" w:rsidRPr="00DA360B">
        <w:rPr>
          <w:rFonts w:ascii="Times New Roman" w:eastAsia="Times New Roman" w:hAnsi="Times New Roman" w:cs="Times New Roman"/>
          <w:b/>
          <w:spacing w:val="40"/>
          <w:sz w:val="24"/>
          <w:szCs w:val="24"/>
        </w:rPr>
        <w:lastRenderedPageBreak/>
        <w:t>TÁMOGATÁSI SZERZŐDÉS</w:t>
      </w:r>
    </w:p>
    <w:p w:rsidR="00DA360B" w:rsidRPr="00DA360B" w:rsidRDefault="00DA360B" w:rsidP="00DA360B">
      <w:pPr>
        <w:tabs>
          <w:tab w:val="center" w:pos="4536"/>
        </w:tabs>
        <w:spacing w:after="0" w:line="276" w:lineRule="auto"/>
        <w:jc w:val="center"/>
        <w:rPr>
          <w:rFonts w:ascii="Times New Roman" w:eastAsia="Times New Roman" w:hAnsi="Times New Roman" w:cs="Times New Roman"/>
          <w:i/>
          <w:iCs/>
          <w:sz w:val="24"/>
          <w:szCs w:val="24"/>
        </w:rPr>
      </w:pPr>
      <w:r w:rsidRPr="00DA360B">
        <w:rPr>
          <w:rFonts w:ascii="Times New Roman" w:eastAsia="Times New Roman" w:hAnsi="Times New Roman" w:cs="Times New Roman"/>
          <w:i/>
          <w:iCs/>
          <w:sz w:val="24"/>
          <w:szCs w:val="24"/>
        </w:rPr>
        <w:t>tervezet</w:t>
      </w:r>
    </w:p>
    <w:p w:rsidR="00DA360B" w:rsidRPr="00DA360B" w:rsidRDefault="00DA360B" w:rsidP="00DA360B">
      <w:pPr>
        <w:tabs>
          <w:tab w:val="center" w:pos="4536"/>
        </w:tabs>
        <w:spacing w:after="0" w:line="276" w:lineRule="auto"/>
        <w:jc w:val="center"/>
        <w:rPr>
          <w:rFonts w:ascii="Times New Roman" w:eastAsia="Times New Roman" w:hAnsi="Times New Roman" w:cs="Times New Roman"/>
          <w:b/>
          <w:spacing w:val="40"/>
          <w:sz w:val="24"/>
          <w:szCs w:val="24"/>
        </w:rPr>
      </w:pPr>
    </w:p>
    <w:p w:rsidR="00DA360B" w:rsidRPr="00DA360B" w:rsidRDefault="00DA360B" w:rsidP="00DA360B">
      <w:pPr>
        <w:spacing w:after="0" w:line="276" w:lineRule="auto"/>
        <w:jc w:val="both"/>
        <w:rPr>
          <w:rFonts w:ascii="Times New Roman" w:eastAsia="Times New Roman" w:hAnsi="Times New Roman" w:cs="Times New Roman"/>
          <w:sz w:val="24"/>
          <w:szCs w:val="24"/>
        </w:rPr>
      </w:pPr>
      <w:r w:rsidRPr="00DA360B">
        <w:rPr>
          <w:rFonts w:ascii="Times New Roman" w:eastAsia="Times New Roman" w:hAnsi="Times New Roman" w:cs="Times New Roman"/>
          <w:sz w:val="24"/>
          <w:szCs w:val="24"/>
        </w:rPr>
        <w:t>Amely létrejött egyrészről</w:t>
      </w:r>
      <w:bookmarkStart w:id="1" w:name="_GoBack"/>
      <w:bookmarkEnd w:id="1"/>
    </w:p>
    <w:p w:rsidR="00DA360B" w:rsidRPr="00DA360B" w:rsidRDefault="00DA360B" w:rsidP="00DA360B">
      <w:pPr>
        <w:spacing w:after="0" w:line="276" w:lineRule="auto"/>
        <w:jc w:val="both"/>
        <w:rPr>
          <w:rFonts w:ascii="Times New Roman" w:eastAsia="Times New Roman" w:hAnsi="Times New Roman" w:cs="Times New Roman"/>
          <w:sz w:val="24"/>
          <w:szCs w:val="24"/>
        </w:rPr>
      </w:pPr>
    </w:p>
    <w:p w:rsidR="00DA360B" w:rsidRPr="00DA360B" w:rsidRDefault="00DA360B" w:rsidP="00DA360B">
      <w:pPr>
        <w:spacing w:after="0" w:line="276" w:lineRule="auto"/>
        <w:jc w:val="both"/>
        <w:rPr>
          <w:rFonts w:ascii="Times New Roman" w:eastAsia="Times New Roman" w:hAnsi="Times New Roman" w:cs="Times New Roman"/>
          <w:sz w:val="24"/>
          <w:szCs w:val="24"/>
        </w:rPr>
      </w:pPr>
      <w:r w:rsidRPr="00DA360B">
        <w:rPr>
          <w:rFonts w:ascii="Times New Roman" w:eastAsia="Times New Roman" w:hAnsi="Times New Roman" w:cs="Times New Roman"/>
          <w:b/>
          <w:sz w:val="24"/>
          <w:szCs w:val="24"/>
        </w:rPr>
        <w:t>Zánka Község Önkormányzata</w:t>
      </w:r>
      <w:r w:rsidRPr="00DA360B">
        <w:rPr>
          <w:rFonts w:ascii="Times New Roman" w:eastAsia="Times New Roman" w:hAnsi="Times New Roman" w:cs="Times New Roman"/>
          <w:sz w:val="24"/>
          <w:szCs w:val="24"/>
        </w:rPr>
        <w:t xml:space="preserve"> (székhelye: 8251 Zánka, törzsszám: 427636, adóigazgatási azonosító száma: 15427638-2-19, statisztikai számjele: 15427638-8411-321-19, képviseli Filep Miklós polgármester), mint támogató (továbbiakban: </w:t>
      </w:r>
      <w:r w:rsidRPr="00DA360B">
        <w:rPr>
          <w:rFonts w:ascii="Times New Roman" w:eastAsia="Times New Roman" w:hAnsi="Times New Roman" w:cs="Times New Roman"/>
          <w:b/>
          <w:bCs/>
          <w:sz w:val="24"/>
          <w:szCs w:val="24"/>
        </w:rPr>
        <w:t>„Támogató”</w:t>
      </w:r>
      <w:r w:rsidRPr="00DA360B">
        <w:rPr>
          <w:rFonts w:ascii="Times New Roman" w:eastAsia="Times New Roman" w:hAnsi="Times New Roman" w:cs="Times New Roman"/>
          <w:sz w:val="24"/>
          <w:szCs w:val="24"/>
        </w:rPr>
        <w:t xml:space="preserve">), </w:t>
      </w:r>
    </w:p>
    <w:p w:rsidR="00DA360B" w:rsidRPr="00DA360B" w:rsidRDefault="00DA360B" w:rsidP="00DA360B">
      <w:pPr>
        <w:spacing w:after="0" w:line="276" w:lineRule="auto"/>
        <w:jc w:val="both"/>
        <w:rPr>
          <w:rFonts w:ascii="Times New Roman" w:eastAsia="Times New Roman" w:hAnsi="Times New Roman" w:cs="Times New Roman"/>
          <w:sz w:val="24"/>
          <w:szCs w:val="24"/>
        </w:rPr>
      </w:pPr>
    </w:p>
    <w:p w:rsidR="00DA360B" w:rsidRPr="00DA360B" w:rsidRDefault="00DA360B" w:rsidP="00DA360B">
      <w:pPr>
        <w:spacing w:after="0" w:line="276" w:lineRule="auto"/>
        <w:jc w:val="both"/>
        <w:rPr>
          <w:rFonts w:ascii="Times New Roman" w:eastAsia="Times New Roman" w:hAnsi="Times New Roman" w:cs="Times New Roman"/>
          <w:sz w:val="24"/>
          <w:szCs w:val="24"/>
        </w:rPr>
      </w:pPr>
      <w:r w:rsidRPr="00DA360B">
        <w:rPr>
          <w:rFonts w:ascii="Times New Roman" w:eastAsia="Times New Roman" w:hAnsi="Times New Roman" w:cs="Times New Roman"/>
          <w:sz w:val="24"/>
          <w:szCs w:val="24"/>
        </w:rPr>
        <w:t>valamint másrészről</w:t>
      </w:r>
    </w:p>
    <w:p w:rsidR="00DA360B" w:rsidRPr="00DA360B" w:rsidRDefault="00DA360B" w:rsidP="00DA360B">
      <w:pPr>
        <w:spacing w:after="0" w:line="276" w:lineRule="auto"/>
        <w:jc w:val="both"/>
        <w:rPr>
          <w:rFonts w:ascii="Times New Roman" w:eastAsia="Times New Roman" w:hAnsi="Times New Roman" w:cs="Times New Roman"/>
          <w:sz w:val="24"/>
          <w:szCs w:val="24"/>
        </w:rPr>
      </w:pPr>
    </w:p>
    <w:p w:rsidR="00DA360B" w:rsidRPr="00DA360B" w:rsidRDefault="00DA360B" w:rsidP="00DA360B">
      <w:pPr>
        <w:spacing w:after="0" w:line="276" w:lineRule="auto"/>
        <w:jc w:val="both"/>
        <w:rPr>
          <w:rFonts w:ascii="Times New Roman" w:eastAsia="Times New Roman" w:hAnsi="Times New Roman" w:cs="Times New Roman"/>
          <w:sz w:val="24"/>
          <w:szCs w:val="24"/>
        </w:rPr>
      </w:pPr>
      <w:r w:rsidRPr="00DA360B">
        <w:rPr>
          <w:rFonts w:ascii="Times New Roman" w:eastAsia="Times New Roman" w:hAnsi="Times New Roman" w:cs="Times New Roman"/>
          <w:b/>
          <w:bCs/>
          <w:sz w:val="24"/>
          <w:szCs w:val="24"/>
        </w:rPr>
        <w:t>Monoszló Község Önkormányzata</w:t>
      </w:r>
      <w:r w:rsidRPr="00DA360B">
        <w:rPr>
          <w:rFonts w:ascii="Times New Roman" w:eastAsia="Times New Roman" w:hAnsi="Times New Roman" w:cs="Times New Roman"/>
          <w:sz w:val="24"/>
          <w:szCs w:val="24"/>
        </w:rPr>
        <w:t xml:space="preserve"> (székhelye: 8273 Monoszló, Fő utca 40.; törzsszám: 431615, adóigazgatási azonosító száma: 15431617-2-19, statisztikai számjele: 15431617-8411-321-19; képviseli: Simon György polgármester), mint kedvezményezett (továbbiakban: </w:t>
      </w:r>
      <w:r w:rsidRPr="00DA360B">
        <w:rPr>
          <w:rFonts w:ascii="Times New Roman" w:eastAsia="Times New Roman" w:hAnsi="Times New Roman" w:cs="Times New Roman"/>
          <w:b/>
          <w:bCs/>
          <w:sz w:val="24"/>
          <w:szCs w:val="24"/>
        </w:rPr>
        <w:t>„Kedvezményezett”</w:t>
      </w:r>
      <w:r w:rsidRPr="00DA360B">
        <w:rPr>
          <w:rFonts w:ascii="Times New Roman" w:eastAsia="Times New Roman" w:hAnsi="Times New Roman" w:cs="Times New Roman"/>
          <w:sz w:val="24"/>
          <w:szCs w:val="24"/>
        </w:rPr>
        <w:t xml:space="preserve">) </w:t>
      </w:r>
    </w:p>
    <w:p w:rsidR="00DA360B" w:rsidRPr="00DA360B" w:rsidRDefault="00DA360B" w:rsidP="00DA360B">
      <w:pPr>
        <w:spacing w:after="0" w:line="276" w:lineRule="auto"/>
        <w:jc w:val="both"/>
        <w:rPr>
          <w:rFonts w:ascii="Times New Roman" w:eastAsia="Times New Roman" w:hAnsi="Times New Roman" w:cs="Times New Roman"/>
          <w:sz w:val="24"/>
          <w:szCs w:val="24"/>
        </w:rPr>
      </w:pPr>
    </w:p>
    <w:p w:rsidR="00DA360B" w:rsidRPr="00DA360B" w:rsidRDefault="00DA360B" w:rsidP="00DA360B">
      <w:pPr>
        <w:spacing w:after="0" w:line="276" w:lineRule="auto"/>
        <w:jc w:val="both"/>
        <w:rPr>
          <w:rFonts w:ascii="Times New Roman" w:eastAsia="Times New Roman" w:hAnsi="Times New Roman" w:cs="Times New Roman"/>
          <w:sz w:val="24"/>
          <w:szCs w:val="24"/>
        </w:rPr>
      </w:pPr>
      <w:proofErr w:type="gramStart"/>
      <w:r w:rsidRPr="00DA360B">
        <w:rPr>
          <w:rFonts w:ascii="Times New Roman" w:eastAsia="Times New Roman" w:hAnsi="Times New Roman" w:cs="Times New Roman"/>
          <w:sz w:val="24"/>
          <w:szCs w:val="24"/>
        </w:rPr>
        <w:t>együttesen</w:t>
      </w:r>
      <w:proofErr w:type="gramEnd"/>
      <w:r w:rsidRPr="00DA360B">
        <w:rPr>
          <w:rFonts w:ascii="Times New Roman" w:eastAsia="Times New Roman" w:hAnsi="Times New Roman" w:cs="Times New Roman"/>
          <w:sz w:val="24"/>
          <w:szCs w:val="24"/>
        </w:rPr>
        <w:t xml:space="preserve"> mint Szerződő felek vagy Felek között az államháztartásról szóló 2011. évi CXCV. törvény (továbbiakban: Áht.) 48-49/A. §-a, valamint az államháztartásról szóló törvény végrehajtásáról szóló 368/2011. (XII. 31.) Korm. rendelet (</w:t>
      </w:r>
      <w:proofErr w:type="spellStart"/>
      <w:r w:rsidRPr="00DA360B">
        <w:rPr>
          <w:rFonts w:ascii="Times New Roman" w:eastAsia="Times New Roman" w:hAnsi="Times New Roman" w:cs="Times New Roman"/>
          <w:sz w:val="24"/>
          <w:szCs w:val="24"/>
        </w:rPr>
        <w:t>Ávr</w:t>
      </w:r>
      <w:proofErr w:type="spellEnd"/>
      <w:r w:rsidRPr="00DA360B">
        <w:rPr>
          <w:rFonts w:ascii="Times New Roman" w:eastAsia="Times New Roman" w:hAnsi="Times New Roman" w:cs="Times New Roman"/>
          <w:sz w:val="24"/>
          <w:szCs w:val="24"/>
        </w:rPr>
        <w:t>.) alapján, alulírott napon és helyen, az alábbi feltételek szerint:</w:t>
      </w:r>
    </w:p>
    <w:p w:rsidR="00DA360B" w:rsidRPr="00DA360B" w:rsidRDefault="00DA360B" w:rsidP="00DA360B">
      <w:pPr>
        <w:spacing w:after="0" w:line="276" w:lineRule="auto"/>
        <w:jc w:val="both"/>
        <w:rPr>
          <w:rFonts w:ascii="Times New Roman" w:eastAsia="Times New Roman" w:hAnsi="Times New Roman" w:cs="Times New Roman"/>
          <w:sz w:val="24"/>
          <w:szCs w:val="24"/>
        </w:rPr>
      </w:pPr>
    </w:p>
    <w:p w:rsidR="00DA360B" w:rsidRPr="00DA360B" w:rsidRDefault="00DA360B" w:rsidP="00DA360B">
      <w:pPr>
        <w:spacing w:after="0" w:line="276" w:lineRule="auto"/>
        <w:jc w:val="center"/>
        <w:rPr>
          <w:rFonts w:ascii="Times New Roman" w:eastAsia="Times New Roman" w:hAnsi="Times New Roman" w:cs="Times New Roman"/>
          <w:b/>
          <w:bCs/>
          <w:sz w:val="24"/>
          <w:szCs w:val="24"/>
        </w:rPr>
      </w:pPr>
      <w:r w:rsidRPr="00DA360B">
        <w:rPr>
          <w:rFonts w:ascii="Times New Roman" w:eastAsia="Times New Roman" w:hAnsi="Times New Roman" w:cs="Times New Roman"/>
          <w:b/>
          <w:bCs/>
          <w:sz w:val="24"/>
          <w:szCs w:val="24"/>
        </w:rPr>
        <w:t>Előzmények</w:t>
      </w:r>
    </w:p>
    <w:p w:rsidR="00DA360B" w:rsidRPr="00DA360B" w:rsidRDefault="00DA360B" w:rsidP="00DA360B">
      <w:pPr>
        <w:spacing w:after="0" w:line="276" w:lineRule="auto"/>
        <w:jc w:val="both"/>
        <w:rPr>
          <w:rFonts w:ascii="Times New Roman" w:eastAsia="Times New Roman" w:hAnsi="Times New Roman" w:cs="Times New Roman"/>
          <w:sz w:val="24"/>
          <w:szCs w:val="24"/>
        </w:rPr>
      </w:pPr>
    </w:p>
    <w:p w:rsidR="00DA360B" w:rsidRPr="00DA360B" w:rsidRDefault="00DA360B" w:rsidP="00DA360B">
      <w:pPr>
        <w:spacing w:after="0" w:line="276" w:lineRule="auto"/>
        <w:jc w:val="both"/>
        <w:rPr>
          <w:rFonts w:ascii="Times New Roman" w:eastAsia="Times New Roman" w:hAnsi="Times New Roman" w:cs="Times New Roman"/>
          <w:sz w:val="24"/>
          <w:szCs w:val="24"/>
        </w:rPr>
      </w:pPr>
      <w:r w:rsidRPr="00DA360B">
        <w:rPr>
          <w:rFonts w:ascii="Times New Roman" w:eastAsia="Times New Roman" w:hAnsi="Times New Roman" w:cs="Times New Roman"/>
          <w:sz w:val="24"/>
          <w:szCs w:val="24"/>
        </w:rPr>
        <w:t xml:space="preserve">Kedvezményezett a Vidékfejlesztési Program keretében meghirdetett, </w:t>
      </w:r>
      <w:r w:rsidRPr="00DA360B">
        <w:rPr>
          <w:rFonts w:ascii="Times New Roman" w:eastAsia="Times New Roman" w:hAnsi="Times New Roman" w:cs="Times New Roman"/>
          <w:i/>
          <w:sz w:val="24"/>
          <w:szCs w:val="24"/>
        </w:rPr>
        <w:t xml:space="preserve">Külterületi helyi közutak fejlesztése, önkormányzati utak kezeléséhez, állapotjavításához, karbantartásához szükséges erő- és munkagépek beszerzése </w:t>
      </w:r>
      <w:r w:rsidRPr="00DA360B">
        <w:rPr>
          <w:rFonts w:ascii="Times New Roman" w:eastAsia="Times New Roman" w:hAnsi="Times New Roman" w:cs="Times New Roman"/>
          <w:sz w:val="24"/>
          <w:szCs w:val="24"/>
        </w:rPr>
        <w:t xml:space="preserve">című VP6-7.2.1-7.4.1.2-16 kódszámú pályázati felhívás szerint, a Vidékfejlesztési Program Irányító Hatóság által 784/5901/37/9/2017 iktatószám alatt kibocsátott támogatói okirat alapján </w:t>
      </w:r>
      <w:proofErr w:type="gramStart"/>
      <w:r w:rsidRPr="00DA360B">
        <w:rPr>
          <w:rFonts w:ascii="Times New Roman" w:eastAsia="Times New Roman" w:hAnsi="Times New Roman" w:cs="Times New Roman"/>
          <w:sz w:val="24"/>
          <w:szCs w:val="24"/>
        </w:rPr>
        <w:t>61.193.870,-</w:t>
      </w:r>
      <w:proofErr w:type="gramEnd"/>
      <w:r w:rsidRPr="00DA360B">
        <w:rPr>
          <w:rFonts w:ascii="Times New Roman" w:eastAsia="Times New Roman" w:hAnsi="Times New Roman" w:cs="Times New Roman"/>
          <w:sz w:val="24"/>
          <w:szCs w:val="24"/>
        </w:rPr>
        <w:t xml:space="preserve"> Ft vissza nem térítendő támogatást nyert el.</w:t>
      </w:r>
    </w:p>
    <w:p w:rsidR="00DA360B" w:rsidRPr="00DA360B" w:rsidRDefault="00DA360B" w:rsidP="00DA360B">
      <w:pPr>
        <w:spacing w:after="0" w:line="276" w:lineRule="auto"/>
        <w:jc w:val="both"/>
        <w:rPr>
          <w:rFonts w:ascii="Times New Roman" w:eastAsia="Times New Roman" w:hAnsi="Times New Roman" w:cs="Times New Roman"/>
          <w:sz w:val="24"/>
          <w:szCs w:val="24"/>
        </w:rPr>
      </w:pPr>
    </w:p>
    <w:p w:rsidR="00DA360B" w:rsidRPr="00DA360B" w:rsidRDefault="00DA360B" w:rsidP="00DA360B">
      <w:pPr>
        <w:spacing w:after="0" w:line="276" w:lineRule="auto"/>
        <w:jc w:val="both"/>
        <w:rPr>
          <w:rFonts w:ascii="Times New Roman" w:eastAsia="Times New Roman" w:hAnsi="Times New Roman" w:cs="Times New Roman"/>
          <w:sz w:val="24"/>
          <w:szCs w:val="24"/>
        </w:rPr>
      </w:pPr>
      <w:r w:rsidRPr="00DA360B">
        <w:rPr>
          <w:rFonts w:ascii="Times New Roman" w:eastAsia="Times New Roman" w:hAnsi="Times New Roman" w:cs="Times New Roman"/>
          <w:sz w:val="24"/>
          <w:szCs w:val="24"/>
        </w:rPr>
        <w:t xml:space="preserve">A támogatás utófinanszírozott. Jelen támogatási szerződés célja a VIA VOMITO Kft. </w:t>
      </w:r>
      <w:proofErr w:type="gramStart"/>
      <w:r w:rsidRPr="00DA360B">
        <w:rPr>
          <w:rFonts w:ascii="Times New Roman" w:eastAsia="Times New Roman" w:hAnsi="Times New Roman" w:cs="Times New Roman"/>
          <w:sz w:val="24"/>
          <w:szCs w:val="24"/>
        </w:rPr>
        <w:t>15.459.481,-</w:t>
      </w:r>
      <w:proofErr w:type="gramEnd"/>
      <w:r w:rsidRPr="00DA360B">
        <w:rPr>
          <w:rFonts w:ascii="Times New Roman" w:eastAsia="Times New Roman" w:hAnsi="Times New Roman" w:cs="Times New Roman"/>
          <w:sz w:val="24"/>
          <w:szCs w:val="24"/>
        </w:rPr>
        <w:t xml:space="preserve"> Ft összegű SZA00029/2019 sorszámú végszámlájának kifizetéséhez szükséges pénzösszeg rendelkezésre bocsátása, annak érdekében, hogy a Kedvezményezett határidőn belül eleget tudjon tenni a számlafizetési kötelezettségének.</w:t>
      </w:r>
    </w:p>
    <w:p w:rsidR="00DA360B" w:rsidRPr="00DA360B" w:rsidRDefault="00DA360B" w:rsidP="00DA360B">
      <w:pPr>
        <w:spacing w:after="0" w:line="276" w:lineRule="auto"/>
        <w:jc w:val="both"/>
        <w:rPr>
          <w:rFonts w:ascii="Times New Roman" w:eastAsia="Times New Roman" w:hAnsi="Times New Roman" w:cs="Times New Roman"/>
          <w:sz w:val="24"/>
          <w:szCs w:val="24"/>
        </w:rPr>
      </w:pPr>
    </w:p>
    <w:p w:rsidR="00DA360B" w:rsidRPr="00DA360B" w:rsidRDefault="00DA360B" w:rsidP="00DA360B">
      <w:pPr>
        <w:spacing w:after="0" w:line="276" w:lineRule="auto"/>
        <w:jc w:val="center"/>
        <w:rPr>
          <w:rFonts w:ascii="Times New Roman" w:eastAsia="Times New Roman" w:hAnsi="Times New Roman" w:cs="Times New Roman"/>
          <w:b/>
          <w:bCs/>
          <w:sz w:val="24"/>
          <w:szCs w:val="24"/>
        </w:rPr>
      </w:pPr>
      <w:r w:rsidRPr="00DA360B">
        <w:rPr>
          <w:rFonts w:ascii="Times New Roman" w:eastAsia="Times New Roman" w:hAnsi="Times New Roman" w:cs="Times New Roman"/>
          <w:b/>
          <w:bCs/>
          <w:sz w:val="24"/>
          <w:szCs w:val="24"/>
        </w:rPr>
        <w:t>A szerződés tárgya, a támogatás forrása</w:t>
      </w:r>
    </w:p>
    <w:p w:rsidR="00DA360B" w:rsidRPr="00DA360B" w:rsidRDefault="00DA360B" w:rsidP="00DA360B">
      <w:pPr>
        <w:spacing w:after="0" w:line="276" w:lineRule="auto"/>
        <w:ind w:right="-2"/>
        <w:rPr>
          <w:rFonts w:ascii="Times New Roman" w:eastAsia="Times New Roman" w:hAnsi="Times New Roman" w:cs="Times New Roman"/>
          <w:b/>
          <w:sz w:val="24"/>
          <w:szCs w:val="24"/>
        </w:rPr>
      </w:pPr>
    </w:p>
    <w:p w:rsidR="00DA360B" w:rsidRPr="00DA360B" w:rsidRDefault="00DA360B" w:rsidP="00DA360B">
      <w:pPr>
        <w:numPr>
          <w:ilvl w:val="0"/>
          <w:numId w:val="8"/>
        </w:numPr>
        <w:spacing w:after="0" w:line="276" w:lineRule="auto"/>
        <w:ind w:hanging="436"/>
        <w:jc w:val="both"/>
        <w:rPr>
          <w:rFonts w:ascii="Times New Roman" w:eastAsia="Times New Roman" w:hAnsi="Times New Roman" w:cs="Times New Roman"/>
          <w:sz w:val="24"/>
          <w:szCs w:val="24"/>
        </w:rPr>
      </w:pPr>
      <w:r w:rsidRPr="00DA360B">
        <w:rPr>
          <w:rFonts w:ascii="Times New Roman" w:eastAsia="Times New Roman" w:hAnsi="Times New Roman" w:cs="Times New Roman"/>
          <w:sz w:val="24"/>
          <w:szCs w:val="24"/>
        </w:rPr>
        <w:t>Támogató kötelezettséget vállal, hogy Zánka Község Önkormányzatának Képviselő-testülete 85/2019. (VII.04.) határozat alapján,</w:t>
      </w:r>
      <w:r w:rsidRPr="00DA360B">
        <w:rPr>
          <w:rFonts w:ascii="Times New Roman" w:eastAsia="Times New Roman" w:hAnsi="Times New Roman" w:cs="Times New Roman"/>
        </w:rPr>
        <w:t xml:space="preserve"> </w:t>
      </w:r>
      <w:r w:rsidRPr="00DA360B">
        <w:rPr>
          <w:rFonts w:ascii="Times New Roman" w:eastAsia="Times New Roman" w:hAnsi="Times New Roman" w:cs="Times New Roman"/>
          <w:sz w:val="24"/>
          <w:szCs w:val="24"/>
        </w:rPr>
        <w:t>a</w:t>
      </w:r>
      <w:r w:rsidRPr="00DA360B">
        <w:rPr>
          <w:rFonts w:ascii="Times New Roman" w:eastAsia="Times New Roman" w:hAnsi="Times New Roman" w:cs="Times New Roman"/>
          <w:bCs/>
          <w:iCs/>
          <w:sz w:val="24"/>
          <w:szCs w:val="24"/>
        </w:rPr>
        <w:t xml:space="preserve"> 2019. évi költségvetésről szóló 1/2019. (II.28.) önkormányzati rendelet 2. melléklet 74. sora</w:t>
      </w:r>
      <w:r w:rsidRPr="00DA360B">
        <w:rPr>
          <w:rFonts w:ascii="Times New Roman" w:eastAsia="Times New Roman" w:hAnsi="Times New Roman" w:cs="Times New Roman"/>
          <w:sz w:val="24"/>
          <w:szCs w:val="24"/>
        </w:rPr>
        <w:t xml:space="preserve"> terhére </w:t>
      </w:r>
      <w:proofErr w:type="gramStart"/>
      <w:r w:rsidRPr="00DA360B">
        <w:rPr>
          <w:rFonts w:ascii="Times New Roman" w:eastAsia="Times New Roman" w:hAnsi="Times New Roman" w:cs="Times New Roman"/>
          <w:b/>
          <w:sz w:val="24"/>
          <w:szCs w:val="24"/>
        </w:rPr>
        <w:t>15.000.000,-</w:t>
      </w:r>
      <w:proofErr w:type="gramEnd"/>
      <w:r w:rsidRPr="00DA360B">
        <w:rPr>
          <w:rFonts w:ascii="Times New Roman" w:eastAsia="Times New Roman" w:hAnsi="Times New Roman" w:cs="Times New Roman"/>
          <w:b/>
          <w:sz w:val="24"/>
          <w:szCs w:val="24"/>
        </w:rPr>
        <w:t xml:space="preserve"> Ft</w:t>
      </w:r>
      <w:r w:rsidRPr="00DA360B">
        <w:rPr>
          <w:rFonts w:ascii="Times New Roman" w:eastAsia="Times New Roman" w:hAnsi="Times New Roman" w:cs="Times New Roman"/>
          <w:sz w:val="24"/>
          <w:szCs w:val="24"/>
        </w:rPr>
        <w:t xml:space="preserve">, azaz tizenöt millió forint összegben és a jelen szerződésben rögzített határidőig történő </w:t>
      </w:r>
      <w:r w:rsidRPr="00DA360B">
        <w:rPr>
          <w:rFonts w:ascii="Times New Roman" w:eastAsia="Times New Roman" w:hAnsi="Times New Roman" w:cs="Times New Roman"/>
          <w:b/>
          <w:bCs/>
          <w:sz w:val="24"/>
          <w:szCs w:val="24"/>
        </w:rPr>
        <w:t>visszafizetési kötelezettség kikötése melletti működési célú támogatásban</w:t>
      </w:r>
      <w:r w:rsidRPr="00DA360B">
        <w:rPr>
          <w:rFonts w:ascii="Times New Roman" w:eastAsia="Times New Roman" w:hAnsi="Times New Roman" w:cs="Times New Roman"/>
          <w:sz w:val="24"/>
          <w:szCs w:val="24"/>
        </w:rPr>
        <w:t xml:space="preserve"> részesíti a Kedvezményezettet. </w:t>
      </w:r>
    </w:p>
    <w:p w:rsidR="00DA360B" w:rsidRPr="00DA360B" w:rsidRDefault="00DA360B" w:rsidP="00DA360B">
      <w:pPr>
        <w:spacing w:after="0" w:line="276" w:lineRule="auto"/>
        <w:ind w:left="720"/>
        <w:jc w:val="both"/>
        <w:rPr>
          <w:rFonts w:ascii="Times New Roman" w:eastAsia="Times New Roman" w:hAnsi="Times New Roman" w:cs="Times New Roman"/>
          <w:sz w:val="24"/>
          <w:szCs w:val="24"/>
        </w:rPr>
      </w:pPr>
    </w:p>
    <w:p w:rsidR="00DA360B" w:rsidRPr="00DA360B" w:rsidRDefault="00DA360B" w:rsidP="00DA360B">
      <w:pPr>
        <w:numPr>
          <w:ilvl w:val="0"/>
          <w:numId w:val="8"/>
        </w:numPr>
        <w:spacing w:after="0" w:line="276" w:lineRule="auto"/>
        <w:ind w:hanging="436"/>
        <w:jc w:val="both"/>
        <w:rPr>
          <w:rFonts w:ascii="Times New Roman" w:eastAsia="Times New Roman" w:hAnsi="Times New Roman" w:cs="Times New Roman"/>
          <w:sz w:val="24"/>
          <w:szCs w:val="24"/>
        </w:rPr>
      </w:pPr>
      <w:r w:rsidRPr="00DA360B">
        <w:rPr>
          <w:rFonts w:ascii="Times New Roman" w:eastAsia="Times New Roman" w:hAnsi="Times New Roman" w:cs="Times New Roman"/>
          <w:sz w:val="24"/>
          <w:szCs w:val="24"/>
        </w:rPr>
        <w:lastRenderedPageBreak/>
        <w:t>A támogatott tevékenység, illetve a támogatás célja a fentiekben részletezett VP6-7.2.1-7.4.1.2-16 kódszámú projekt megvalósítása kapcsán, a VIA VOMITO Kft-vel közbeszerzési eljárás keretében megkötött vállalkozási szerződésből eredő, a Kedvezményezettet terhelő vállalkozási díjfizetési kötelezettségnek határidőben történő teljesítése.</w:t>
      </w:r>
    </w:p>
    <w:p w:rsidR="00DA360B" w:rsidRPr="00DA360B" w:rsidRDefault="00DA360B" w:rsidP="00DA360B">
      <w:pPr>
        <w:spacing w:after="0" w:line="276" w:lineRule="auto"/>
        <w:ind w:left="720"/>
        <w:jc w:val="both"/>
        <w:rPr>
          <w:rFonts w:ascii="Times New Roman" w:eastAsia="Times New Roman" w:hAnsi="Times New Roman" w:cs="Times New Roman"/>
          <w:sz w:val="24"/>
          <w:szCs w:val="24"/>
        </w:rPr>
      </w:pPr>
    </w:p>
    <w:p w:rsidR="00DA360B" w:rsidRPr="00DA360B" w:rsidRDefault="00DA360B" w:rsidP="00DA360B">
      <w:pPr>
        <w:numPr>
          <w:ilvl w:val="0"/>
          <w:numId w:val="8"/>
        </w:numPr>
        <w:spacing w:after="0" w:line="276" w:lineRule="auto"/>
        <w:ind w:hanging="436"/>
        <w:jc w:val="both"/>
        <w:rPr>
          <w:rFonts w:ascii="Times New Roman" w:eastAsia="Times New Roman" w:hAnsi="Times New Roman" w:cs="Times New Roman"/>
          <w:sz w:val="24"/>
          <w:szCs w:val="24"/>
        </w:rPr>
      </w:pPr>
      <w:r w:rsidRPr="00DA360B">
        <w:rPr>
          <w:rFonts w:ascii="Times New Roman" w:eastAsia="Times New Roman" w:hAnsi="Times New Roman" w:cs="Times New Roman"/>
          <w:sz w:val="24"/>
          <w:szCs w:val="24"/>
        </w:rPr>
        <w:t xml:space="preserve">A Támogató kijelenti és a Kedvezményezett aláírásával kifejezetten tudomásul veszi, hogy a </w:t>
      </w:r>
      <w:r w:rsidRPr="00DA360B">
        <w:rPr>
          <w:rFonts w:ascii="Times New Roman" w:eastAsia="Times New Roman" w:hAnsi="Times New Roman" w:cs="Times New Roman"/>
          <w:bCs/>
          <w:iCs/>
          <w:sz w:val="24"/>
          <w:szCs w:val="24"/>
        </w:rPr>
        <w:t>jelen</w:t>
      </w:r>
      <w:r w:rsidRPr="00DA360B">
        <w:rPr>
          <w:rFonts w:ascii="Times New Roman" w:eastAsia="Times New Roman" w:hAnsi="Times New Roman" w:cs="Times New Roman"/>
          <w:sz w:val="24"/>
          <w:szCs w:val="24"/>
        </w:rPr>
        <w:t xml:space="preserve"> szerződésben rögzített támogatási összeg felhasználása célhoz kötött abban az értelemben, hogy kizárólag a jelen szerződésben meghatározott támogatott tevékenység </w:t>
      </w:r>
      <w:proofErr w:type="spellStart"/>
      <w:r w:rsidRPr="00DA360B">
        <w:rPr>
          <w:rFonts w:ascii="Times New Roman" w:eastAsia="Times New Roman" w:hAnsi="Times New Roman" w:cs="Times New Roman"/>
          <w:sz w:val="24"/>
          <w:szCs w:val="24"/>
        </w:rPr>
        <w:t>fedezetéül</w:t>
      </w:r>
      <w:proofErr w:type="spellEnd"/>
      <w:r w:rsidRPr="00DA360B">
        <w:rPr>
          <w:rFonts w:ascii="Times New Roman" w:eastAsia="Times New Roman" w:hAnsi="Times New Roman" w:cs="Times New Roman"/>
          <w:sz w:val="24"/>
          <w:szCs w:val="24"/>
        </w:rPr>
        <w:t xml:space="preserve"> szolgálhat. </w:t>
      </w:r>
    </w:p>
    <w:p w:rsidR="00DA360B" w:rsidRPr="00DA360B" w:rsidRDefault="00DA360B" w:rsidP="00DA360B">
      <w:pPr>
        <w:spacing w:after="0" w:line="276" w:lineRule="auto"/>
        <w:ind w:left="708"/>
        <w:rPr>
          <w:rFonts w:ascii="Times New Roman" w:eastAsia="Times New Roman" w:hAnsi="Times New Roman" w:cs="Times New Roman"/>
          <w:sz w:val="24"/>
          <w:szCs w:val="24"/>
          <w:lang w:eastAsia="hu-HU"/>
        </w:rPr>
      </w:pPr>
    </w:p>
    <w:p w:rsidR="00DA360B" w:rsidRPr="00DA360B" w:rsidRDefault="00DA360B" w:rsidP="00DA360B">
      <w:pPr>
        <w:numPr>
          <w:ilvl w:val="0"/>
          <w:numId w:val="8"/>
        </w:numPr>
        <w:spacing w:after="0" w:line="276" w:lineRule="auto"/>
        <w:ind w:hanging="436"/>
        <w:jc w:val="both"/>
        <w:rPr>
          <w:rFonts w:ascii="Times New Roman" w:eastAsia="Times New Roman" w:hAnsi="Times New Roman" w:cs="Times New Roman"/>
          <w:sz w:val="24"/>
          <w:szCs w:val="24"/>
        </w:rPr>
      </w:pPr>
      <w:r w:rsidRPr="00DA360B">
        <w:rPr>
          <w:rFonts w:ascii="Times New Roman" w:eastAsia="Times New Roman" w:hAnsi="Times New Roman" w:cs="Times New Roman"/>
          <w:sz w:val="24"/>
          <w:szCs w:val="24"/>
        </w:rPr>
        <w:t>A Kedvezményezett kötelezi magát, hogy a támogatási célt kellő alapossággal, hatékonysággal, gondossággal, valamint a rá vonatkozó jogszabályok betartásával, önálló felelősséget vállalva valósítja meg.</w:t>
      </w:r>
    </w:p>
    <w:p w:rsidR="00DA360B" w:rsidRPr="00DA360B" w:rsidRDefault="00DA360B" w:rsidP="00DA360B">
      <w:pPr>
        <w:spacing w:after="0" w:line="276" w:lineRule="auto"/>
        <w:rPr>
          <w:rFonts w:ascii="Times New Roman" w:eastAsia="Times New Roman" w:hAnsi="Times New Roman" w:cs="Times New Roman"/>
          <w:sz w:val="24"/>
          <w:szCs w:val="24"/>
        </w:rPr>
      </w:pPr>
    </w:p>
    <w:p w:rsidR="00DA360B" w:rsidRPr="00DA360B" w:rsidRDefault="00DA360B" w:rsidP="00DA360B">
      <w:pPr>
        <w:spacing w:after="0" w:line="276" w:lineRule="auto"/>
        <w:jc w:val="center"/>
        <w:rPr>
          <w:rFonts w:ascii="Times New Roman" w:eastAsia="Times New Roman" w:hAnsi="Times New Roman" w:cs="Times New Roman"/>
          <w:b/>
          <w:bCs/>
          <w:sz w:val="24"/>
          <w:szCs w:val="24"/>
        </w:rPr>
      </w:pPr>
      <w:r w:rsidRPr="00DA360B">
        <w:rPr>
          <w:rFonts w:ascii="Times New Roman" w:eastAsia="Times New Roman" w:hAnsi="Times New Roman" w:cs="Times New Roman"/>
          <w:b/>
          <w:bCs/>
          <w:sz w:val="24"/>
          <w:szCs w:val="24"/>
        </w:rPr>
        <w:t>A szerződés hatálya</w:t>
      </w:r>
    </w:p>
    <w:p w:rsidR="00DA360B" w:rsidRPr="00DA360B" w:rsidRDefault="00DA360B" w:rsidP="00DA360B">
      <w:pPr>
        <w:spacing w:after="0" w:line="276" w:lineRule="auto"/>
        <w:ind w:left="708"/>
        <w:rPr>
          <w:rFonts w:ascii="Times New Roman" w:eastAsia="Times New Roman" w:hAnsi="Times New Roman" w:cs="Times New Roman"/>
          <w:sz w:val="24"/>
          <w:szCs w:val="24"/>
        </w:rPr>
      </w:pPr>
    </w:p>
    <w:p w:rsidR="00DA360B" w:rsidRPr="00DA360B" w:rsidRDefault="00DA360B" w:rsidP="00DA360B">
      <w:pPr>
        <w:numPr>
          <w:ilvl w:val="0"/>
          <w:numId w:val="8"/>
        </w:numPr>
        <w:spacing w:after="0" w:line="276" w:lineRule="auto"/>
        <w:ind w:hanging="436"/>
        <w:jc w:val="both"/>
        <w:rPr>
          <w:rFonts w:ascii="Times New Roman" w:eastAsia="Times New Roman" w:hAnsi="Times New Roman" w:cs="Times New Roman"/>
          <w:sz w:val="24"/>
          <w:szCs w:val="24"/>
        </w:rPr>
      </w:pPr>
      <w:r w:rsidRPr="00DA360B">
        <w:rPr>
          <w:rFonts w:ascii="Times New Roman" w:eastAsia="Times New Roman" w:hAnsi="Times New Roman" w:cs="Times New Roman"/>
          <w:sz w:val="24"/>
          <w:szCs w:val="24"/>
        </w:rPr>
        <w:t>A szerződés az utolsóként aláíró fél aláírásával egyidejűleg lép hatályba és hatálya az abban meghatározott kötelezettségek maradéktalan teljesítéséig terjed ki.</w:t>
      </w:r>
    </w:p>
    <w:p w:rsidR="00DA360B" w:rsidRPr="00DA360B" w:rsidRDefault="00DA360B" w:rsidP="00DA360B">
      <w:pPr>
        <w:tabs>
          <w:tab w:val="left" w:pos="426"/>
        </w:tabs>
        <w:spacing w:after="0" w:line="276" w:lineRule="auto"/>
        <w:ind w:right="-2"/>
        <w:jc w:val="both"/>
        <w:rPr>
          <w:rFonts w:ascii="Times New Roman" w:eastAsia="Times New Roman" w:hAnsi="Times New Roman" w:cs="Times New Roman"/>
          <w:sz w:val="24"/>
          <w:szCs w:val="24"/>
        </w:rPr>
      </w:pPr>
    </w:p>
    <w:p w:rsidR="00DA360B" w:rsidRPr="00DA360B" w:rsidRDefault="00DA360B" w:rsidP="00DA360B">
      <w:pPr>
        <w:tabs>
          <w:tab w:val="left" w:pos="426"/>
        </w:tabs>
        <w:spacing w:after="0" w:line="276" w:lineRule="auto"/>
        <w:ind w:right="-2"/>
        <w:jc w:val="center"/>
        <w:rPr>
          <w:rFonts w:ascii="Times New Roman" w:eastAsia="Times New Roman" w:hAnsi="Times New Roman" w:cs="Times New Roman"/>
          <w:b/>
          <w:bCs/>
          <w:sz w:val="24"/>
          <w:szCs w:val="24"/>
        </w:rPr>
      </w:pPr>
      <w:r w:rsidRPr="00DA360B">
        <w:rPr>
          <w:rFonts w:ascii="Times New Roman" w:eastAsia="Times New Roman" w:hAnsi="Times New Roman" w:cs="Times New Roman"/>
          <w:b/>
          <w:bCs/>
          <w:sz w:val="24"/>
          <w:szCs w:val="24"/>
        </w:rPr>
        <w:t>A támogatás folyósítása, felhasználása és visszafizetése</w:t>
      </w:r>
    </w:p>
    <w:p w:rsidR="00DA360B" w:rsidRPr="00DA360B" w:rsidRDefault="00DA360B" w:rsidP="00DA360B">
      <w:pPr>
        <w:tabs>
          <w:tab w:val="left" w:pos="426"/>
        </w:tabs>
        <w:spacing w:after="0" w:line="276" w:lineRule="auto"/>
        <w:ind w:right="-2"/>
        <w:jc w:val="both"/>
        <w:rPr>
          <w:rFonts w:ascii="Times New Roman" w:eastAsia="Times New Roman" w:hAnsi="Times New Roman" w:cs="Times New Roman"/>
          <w:sz w:val="24"/>
          <w:szCs w:val="24"/>
        </w:rPr>
      </w:pPr>
    </w:p>
    <w:p w:rsidR="00DA360B" w:rsidRPr="00DA360B" w:rsidRDefault="00DA360B" w:rsidP="00DA360B">
      <w:pPr>
        <w:numPr>
          <w:ilvl w:val="0"/>
          <w:numId w:val="8"/>
        </w:numPr>
        <w:spacing w:after="0" w:line="276" w:lineRule="auto"/>
        <w:ind w:hanging="436"/>
        <w:jc w:val="both"/>
        <w:rPr>
          <w:rFonts w:ascii="Times New Roman" w:eastAsia="Times New Roman" w:hAnsi="Times New Roman" w:cs="Times New Roman"/>
          <w:sz w:val="24"/>
          <w:szCs w:val="24"/>
        </w:rPr>
      </w:pPr>
      <w:r w:rsidRPr="00DA360B">
        <w:rPr>
          <w:rFonts w:ascii="Times New Roman" w:eastAsia="Times New Roman" w:hAnsi="Times New Roman" w:cs="Times New Roman"/>
          <w:sz w:val="24"/>
          <w:szCs w:val="24"/>
        </w:rPr>
        <w:t xml:space="preserve">Támogató vállalja, hogy az jelen szerződésben megállapított </w:t>
      </w:r>
      <w:proofErr w:type="gramStart"/>
      <w:r w:rsidRPr="00DA360B">
        <w:rPr>
          <w:rFonts w:ascii="Times New Roman" w:eastAsia="Times New Roman" w:hAnsi="Times New Roman" w:cs="Times New Roman"/>
          <w:sz w:val="24"/>
          <w:szCs w:val="24"/>
        </w:rPr>
        <w:t>15.000.000,-</w:t>
      </w:r>
      <w:proofErr w:type="gramEnd"/>
      <w:r w:rsidRPr="00DA360B">
        <w:rPr>
          <w:rFonts w:ascii="Times New Roman" w:eastAsia="Times New Roman" w:hAnsi="Times New Roman" w:cs="Times New Roman"/>
          <w:sz w:val="24"/>
          <w:szCs w:val="24"/>
        </w:rPr>
        <w:t xml:space="preserve"> Ft összeget a szerződés aláírását követő 15 napon belül – figyelemmel a 9. pontban foglaltakra – a Kedvezményezett Magyar Államkincstárnál vezetett 10048005-00357728-00000017 számú bankszámlájára átutalja.</w:t>
      </w:r>
    </w:p>
    <w:p w:rsidR="00DA360B" w:rsidRPr="00DA360B" w:rsidRDefault="00DA360B" w:rsidP="00DA360B">
      <w:pPr>
        <w:spacing w:after="0" w:line="276" w:lineRule="auto"/>
        <w:ind w:left="360"/>
        <w:jc w:val="both"/>
        <w:rPr>
          <w:rFonts w:ascii="Times New Roman" w:eastAsia="Times New Roman" w:hAnsi="Times New Roman" w:cs="Times New Roman"/>
          <w:sz w:val="24"/>
          <w:szCs w:val="24"/>
        </w:rPr>
      </w:pPr>
    </w:p>
    <w:p w:rsidR="00DA360B" w:rsidRPr="00DA360B" w:rsidRDefault="00DA360B" w:rsidP="00DA360B">
      <w:pPr>
        <w:numPr>
          <w:ilvl w:val="0"/>
          <w:numId w:val="8"/>
        </w:numPr>
        <w:spacing w:after="0" w:line="276" w:lineRule="auto"/>
        <w:ind w:hanging="436"/>
        <w:jc w:val="both"/>
        <w:rPr>
          <w:rFonts w:ascii="Times New Roman" w:eastAsia="Times New Roman" w:hAnsi="Times New Roman" w:cs="Times New Roman"/>
          <w:sz w:val="24"/>
          <w:szCs w:val="24"/>
        </w:rPr>
      </w:pPr>
      <w:r w:rsidRPr="00DA360B">
        <w:rPr>
          <w:rFonts w:ascii="Times New Roman" w:eastAsia="Times New Roman" w:hAnsi="Times New Roman" w:cs="Times New Roman"/>
          <w:sz w:val="24"/>
          <w:szCs w:val="24"/>
        </w:rPr>
        <w:t xml:space="preserve">A támogatott tevékenység 2019. július 4. és 2019. július 31. között valósul meg, azaz a támogatás felhasználásának határideje 2019. július 31. napja. A Kedvezményezett vállalja, hogy a támogatás összegét legkésőbb 2019. július 31. napjáig felhasználja. A Kedvezményezett tudomásul veszi, hogy a támogatást kizárólag a támogatott tevékenység időtartama alatt használhatja fel és csak ezen időszakban felmerült költségeket szerepeltetheti a beszámolóban. A Kedvezményezett tudomásul veszi, hogy a támogatás kizárólag a támogatott tevékenységhez kapcsolódó pénzügyi kötelezettségvállalás érdekében teljesített kifizetések </w:t>
      </w:r>
      <w:proofErr w:type="spellStart"/>
      <w:r w:rsidRPr="00DA360B">
        <w:rPr>
          <w:rFonts w:ascii="Times New Roman" w:eastAsia="Times New Roman" w:hAnsi="Times New Roman" w:cs="Times New Roman"/>
          <w:sz w:val="24"/>
          <w:szCs w:val="24"/>
        </w:rPr>
        <w:t>fedezetéül</w:t>
      </w:r>
      <w:proofErr w:type="spellEnd"/>
      <w:r w:rsidRPr="00DA360B">
        <w:rPr>
          <w:rFonts w:ascii="Times New Roman" w:eastAsia="Times New Roman" w:hAnsi="Times New Roman" w:cs="Times New Roman"/>
          <w:sz w:val="24"/>
          <w:szCs w:val="24"/>
        </w:rPr>
        <w:t xml:space="preserve"> szolgálhat. A Kedvezményezett köteles a támogatást elkülönítetten (elkülönített alszámlán) kezelni és a felhasználásról ellenőrizhető, naprakész nyilvántartást vezetni. A támogatás felhasználására kizárólag a Kedvezményezett jogosult, a támogatás felhasználásának jogát tovább nem ruházhatja.</w:t>
      </w:r>
    </w:p>
    <w:p w:rsidR="00DA360B" w:rsidRPr="00DA360B" w:rsidRDefault="00DA360B" w:rsidP="00DA360B">
      <w:pPr>
        <w:spacing w:after="0" w:line="276" w:lineRule="auto"/>
        <w:ind w:left="720"/>
        <w:jc w:val="both"/>
        <w:rPr>
          <w:rFonts w:ascii="Times New Roman" w:eastAsia="Times New Roman" w:hAnsi="Times New Roman" w:cs="Times New Roman"/>
          <w:sz w:val="24"/>
          <w:szCs w:val="24"/>
        </w:rPr>
      </w:pPr>
    </w:p>
    <w:p w:rsidR="00DA360B" w:rsidRPr="00DA360B" w:rsidRDefault="00DA360B" w:rsidP="00DA360B">
      <w:pPr>
        <w:numPr>
          <w:ilvl w:val="0"/>
          <w:numId w:val="8"/>
        </w:numPr>
        <w:spacing w:after="0" w:line="276" w:lineRule="auto"/>
        <w:ind w:hanging="436"/>
        <w:jc w:val="both"/>
        <w:rPr>
          <w:rFonts w:ascii="Times New Roman" w:eastAsia="Times New Roman" w:hAnsi="Times New Roman" w:cs="Times New Roman"/>
          <w:sz w:val="24"/>
          <w:szCs w:val="24"/>
        </w:rPr>
      </w:pPr>
      <w:r w:rsidRPr="00DA360B">
        <w:rPr>
          <w:rFonts w:ascii="Times New Roman" w:eastAsia="Times New Roman" w:hAnsi="Times New Roman" w:cs="Times New Roman"/>
          <w:sz w:val="24"/>
          <w:szCs w:val="24"/>
        </w:rPr>
        <w:t xml:space="preserve">A Kedvezményezett tudomásul veszi, hogy a támogatás teljes összegét köteles a Támogató részére legkésőbb 2019. október 31. napjáig a Takarékbank Zrt-nél vezetett 73200062-11200039 számú bankszámlájára való átutalással egyösszegben </w:t>
      </w:r>
      <w:r w:rsidRPr="00DA360B">
        <w:rPr>
          <w:rFonts w:ascii="Times New Roman" w:eastAsia="Times New Roman" w:hAnsi="Times New Roman" w:cs="Times New Roman"/>
          <w:b/>
          <w:bCs/>
          <w:sz w:val="24"/>
          <w:szCs w:val="24"/>
        </w:rPr>
        <w:t>visszafizetni</w:t>
      </w:r>
      <w:r w:rsidRPr="00DA360B">
        <w:rPr>
          <w:rFonts w:ascii="Times New Roman" w:eastAsia="Times New Roman" w:hAnsi="Times New Roman" w:cs="Times New Roman"/>
          <w:sz w:val="24"/>
          <w:szCs w:val="24"/>
        </w:rPr>
        <w:t xml:space="preserve">. A Szerződő felek rögzítik, hogy a visszafizetési kötelezettségen túl a </w:t>
      </w:r>
      <w:r w:rsidRPr="00DA360B">
        <w:rPr>
          <w:rFonts w:ascii="Times New Roman" w:eastAsia="Times New Roman" w:hAnsi="Times New Roman" w:cs="Times New Roman"/>
          <w:sz w:val="24"/>
          <w:szCs w:val="24"/>
        </w:rPr>
        <w:lastRenderedPageBreak/>
        <w:t xml:space="preserve">Kedvezményezettet semmilyen kamat, díj és – a banki utalási költség kivételével – más költség megfizetése nem terheli. </w:t>
      </w:r>
    </w:p>
    <w:p w:rsidR="00DA360B" w:rsidRPr="00DA360B" w:rsidRDefault="00DA360B" w:rsidP="00DA360B">
      <w:pPr>
        <w:spacing w:after="0" w:line="276" w:lineRule="auto"/>
        <w:jc w:val="both"/>
        <w:rPr>
          <w:rFonts w:ascii="Times New Roman" w:eastAsia="Times New Roman" w:hAnsi="Times New Roman" w:cs="Times New Roman"/>
          <w:sz w:val="24"/>
          <w:szCs w:val="24"/>
        </w:rPr>
      </w:pPr>
    </w:p>
    <w:p w:rsidR="00DA360B" w:rsidRPr="00DA360B" w:rsidRDefault="00DA360B" w:rsidP="00DA360B">
      <w:pPr>
        <w:spacing w:after="0" w:line="276" w:lineRule="auto"/>
        <w:jc w:val="center"/>
        <w:rPr>
          <w:rFonts w:ascii="Times New Roman" w:eastAsia="Times New Roman" w:hAnsi="Times New Roman" w:cs="Times New Roman"/>
          <w:b/>
          <w:bCs/>
          <w:sz w:val="24"/>
          <w:szCs w:val="24"/>
        </w:rPr>
      </w:pPr>
      <w:r w:rsidRPr="00DA360B">
        <w:rPr>
          <w:rFonts w:ascii="Times New Roman" w:eastAsia="Times New Roman" w:hAnsi="Times New Roman" w:cs="Times New Roman"/>
          <w:b/>
          <w:bCs/>
          <w:sz w:val="24"/>
          <w:szCs w:val="24"/>
        </w:rPr>
        <w:t>A támogatás biztosítéka</w:t>
      </w:r>
    </w:p>
    <w:p w:rsidR="00DA360B" w:rsidRPr="00DA360B" w:rsidRDefault="00DA360B" w:rsidP="00DA360B">
      <w:pPr>
        <w:spacing w:after="0" w:line="276" w:lineRule="auto"/>
        <w:jc w:val="both"/>
        <w:rPr>
          <w:rFonts w:ascii="Times New Roman" w:eastAsia="Times New Roman" w:hAnsi="Times New Roman" w:cs="Times New Roman"/>
          <w:sz w:val="24"/>
          <w:szCs w:val="24"/>
        </w:rPr>
      </w:pPr>
    </w:p>
    <w:p w:rsidR="00DA360B" w:rsidRPr="00DA360B" w:rsidRDefault="00DA360B" w:rsidP="00DA360B">
      <w:pPr>
        <w:numPr>
          <w:ilvl w:val="0"/>
          <w:numId w:val="8"/>
        </w:numPr>
        <w:spacing w:after="0" w:line="276" w:lineRule="auto"/>
        <w:ind w:hanging="436"/>
        <w:jc w:val="both"/>
        <w:rPr>
          <w:rFonts w:ascii="Times New Roman" w:eastAsia="Times New Roman" w:hAnsi="Times New Roman" w:cs="Times New Roman"/>
          <w:sz w:val="24"/>
          <w:szCs w:val="24"/>
        </w:rPr>
      </w:pPr>
      <w:r w:rsidRPr="00DA360B">
        <w:rPr>
          <w:rFonts w:ascii="Times New Roman" w:eastAsia="Times New Roman" w:hAnsi="Times New Roman" w:cs="Times New Roman"/>
          <w:sz w:val="24"/>
          <w:szCs w:val="24"/>
        </w:rPr>
        <w:t xml:space="preserve">Az Áht. 50/A. §-a, illetve az </w:t>
      </w:r>
      <w:proofErr w:type="spellStart"/>
      <w:r w:rsidRPr="00DA360B">
        <w:rPr>
          <w:rFonts w:ascii="Times New Roman" w:eastAsia="Times New Roman" w:hAnsi="Times New Roman" w:cs="Times New Roman"/>
          <w:sz w:val="24"/>
          <w:szCs w:val="24"/>
        </w:rPr>
        <w:t>Ávr</w:t>
      </w:r>
      <w:proofErr w:type="spellEnd"/>
      <w:r w:rsidRPr="00DA360B">
        <w:rPr>
          <w:rFonts w:ascii="Times New Roman" w:eastAsia="Times New Roman" w:hAnsi="Times New Roman" w:cs="Times New Roman"/>
          <w:sz w:val="24"/>
          <w:szCs w:val="24"/>
        </w:rPr>
        <w:t>. 84. § (2) bekezdés a) pontja alapján a visszafizetési kötelezettséggel nyújtott támogatás visszafizetésének biztosítására a Kedvezményezett jelen szerződés aláírását követő 5 napon belül a Támogató javára szóló beszedési megbízásról szóló felhatalmazó nyilatkozatot állít ki valamennyi - jogszabály alapján beszedési megbízással megterhelhető - fizetési számlájára vonatkozóan. A Kedvezményezett tudomásul veszi, hogy a Támogató a támogatási összeget kizárólag a beszedési megbízásról szóló felhatalmazó nyilatkozat kézhezvételét követően folyósítja.</w:t>
      </w:r>
    </w:p>
    <w:p w:rsidR="00DA360B" w:rsidRPr="00DA360B" w:rsidRDefault="00DA360B" w:rsidP="00DA360B">
      <w:pPr>
        <w:spacing w:after="0" w:line="276" w:lineRule="auto"/>
        <w:jc w:val="both"/>
        <w:rPr>
          <w:rFonts w:ascii="Times New Roman" w:eastAsia="Times New Roman" w:hAnsi="Times New Roman" w:cs="Times New Roman"/>
          <w:sz w:val="24"/>
          <w:szCs w:val="24"/>
        </w:rPr>
      </w:pPr>
    </w:p>
    <w:p w:rsidR="00DA360B" w:rsidRPr="00DA360B" w:rsidRDefault="00DA360B" w:rsidP="00DA360B">
      <w:pPr>
        <w:spacing w:after="0" w:line="276" w:lineRule="auto"/>
        <w:jc w:val="center"/>
        <w:rPr>
          <w:rFonts w:ascii="Times New Roman" w:eastAsia="Times New Roman" w:hAnsi="Times New Roman" w:cs="Times New Roman"/>
          <w:b/>
          <w:bCs/>
          <w:sz w:val="24"/>
          <w:szCs w:val="24"/>
        </w:rPr>
      </w:pPr>
      <w:r w:rsidRPr="00DA360B">
        <w:rPr>
          <w:rFonts w:ascii="Times New Roman" w:eastAsia="Times New Roman" w:hAnsi="Times New Roman" w:cs="Times New Roman"/>
          <w:b/>
          <w:bCs/>
          <w:sz w:val="24"/>
          <w:szCs w:val="24"/>
        </w:rPr>
        <w:t>A támogatással való elszámolás</w:t>
      </w:r>
    </w:p>
    <w:p w:rsidR="00DA360B" w:rsidRPr="00DA360B" w:rsidRDefault="00DA360B" w:rsidP="00DA360B">
      <w:pPr>
        <w:spacing w:after="0" w:line="276" w:lineRule="auto"/>
        <w:jc w:val="both"/>
        <w:rPr>
          <w:rFonts w:ascii="Times New Roman" w:eastAsia="Times New Roman" w:hAnsi="Times New Roman" w:cs="Times New Roman"/>
          <w:sz w:val="24"/>
          <w:szCs w:val="24"/>
        </w:rPr>
      </w:pPr>
    </w:p>
    <w:p w:rsidR="00DA360B" w:rsidRPr="00DA360B" w:rsidRDefault="00DA360B" w:rsidP="00DA360B">
      <w:pPr>
        <w:numPr>
          <w:ilvl w:val="0"/>
          <w:numId w:val="8"/>
        </w:numPr>
        <w:spacing w:after="0" w:line="276" w:lineRule="auto"/>
        <w:ind w:hanging="436"/>
        <w:jc w:val="both"/>
        <w:rPr>
          <w:rFonts w:ascii="Times New Roman" w:eastAsia="Times New Roman" w:hAnsi="Times New Roman" w:cs="Times New Roman"/>
          <w:sz w:val="24"/>
          <w:szCs w:val="24"/>
        </w:rPr>
      </w:pPr>
      <w:r w:rsidRPr="00DA360B">
        <w:rPr>
          <w:rFonts w:ascii="Times New Roman" w:eastAsia="Times New Roman" w:hAnsi="Times New Roman" w:cs="Times New Roman"/>
          <w:sz w:val="24"/>
          <w:szCs w:val="24"/>
        </w:rPr>
        <w:t>Az elszámolás során kizárólag, a jelen szerződésben meghatározott feladattal kapcsolatos számlák fogadhatók be. A jelen szerződésben meghatározott cél megvalósítása során esetleg felmerülő többletköltség a Kedvezményezettet terheli.</w:t>
      </w:r>
    </w:p>
    <w:p w:rsidR="00DA360B" w:rsidRPr="00DA360B" w:rsidRDefault="00DA360B" w:rsidP="00DA360B">
      <w:pPr>
        <w:spacing w:after="0" w:line="276" w:lineRule="auto"/>
        <w:ind w:left="284"/>
        <w:jc w:val="both"/>
        <w:rPr>
          <w:rFonts w:ascii="Times New Roman" w:eastAsia="Times New Roman" w:hAnsi="Times New Roman" w:cs="Times New Roman"/>
          <w:sz w:val="24"/>
          <w:szCs w:val="24"/>
        </w:rPr>
      </w:pPr>
    </w:p>
    <w:p w:rsidR="00DA360B" w:rsidRPr="00DA360B" w:rsidRDefault="00DA360B" w:rsidP="00DA360B">
      <w:pPr>
        <w:numPr>
          <w:ilvl w:val="0"/>
          <w:numId w:val="8"/>
        </w:numPr>
        <w:spacing w:after="0" w:line="276" w:lineRule="auto"/>
        <w:ind w:hanging="436"/>
        <w:jc w:val="both"/>
        <w:rPr>
          <w:rFonts w:ascii="Times New Roman" w:eastAsia="Times New Roman" w:hAnsi="Times New Roman" w:cs="Times New Roman"/>
          <w:sz w:val="24"/>
          <w:szCs w:val="24"/>
        </w:rPr>
      </w:pPr>
      <w:r w:rsidRPr="00DA360B">
        <w:rPr>
          <w:rFonts w:ascii="Times New Roman" w:eastAsia="Times New Roman" w:hAnsi="Times New Roman" w:cs="Times New Roman"/>
          <w:sz w:val="24"/>
          <w:szCs w:val="24"/>
        </w:rPr>
        <w:t xml:space="preserve">Kedvezményezett vállalja, hogy a fenti összeget a jelen szerződésben meghatározott célra használja fel és a támogatás összegének felhasználásáról legkésőbb </w:t>
      </w:r>
      <w:r w:rsidRPr="00DA360B">
        <w:rPr>
          <w:rFonts w:ascii="Times New Roman" w:eastAsia="Times New Roman" w:hAnsi="Times New Roman" w:cs="Times New Roman"/>
          <w:b/>
          <w:sz w:val="24"/>
          <w:szCs w:val="24"/>
        </w:rPr>
        <w:t>2019. november 30-ig</w:t>
      </w:r>
      <w:r w:rsidRPr="00DA360B">
        <w:rPr>
          <w:rFonts w:ascii="Times New Roman" w:eastAsia="Times New Roman" w:hAnsi="Times New Roman" w:cs="Times New Roman"/>
          <w:sz w:val="24"/>
          <w:szCs w:val="24"/>
        </w:rPr>
        <w:t xml:space="preserve"> az </w:t>
      </w:r>
      <w:r w:rsidRPr="00DA360B">
        <w:rPr>
          <w:rFonts w:ascii="Times New Roman" w:eastAsia="Times New Roman" w:hAnsi="Times New Roman" w:cs="Times New Roman"/>
          <w:i/>
          <w:sz w:val="24"/>
          <w:szCs w:val="24"/>
        </w:rPr>
        <w:t>1. melléklet</w:t>
      </w:r>
      <w:r w:rsidRPr="00DA360B">
        <w:rPr>
          <w:rFonts w:ascii="Times New Roman" w:eastAsia="Times New Roman" w:hAnsi="Times New Roman" w:cs="Times New Roman"/>
          <w:sz w:val="24"/>
          <w:szCs w:val="24"/>
        </w:rPr>
        <w:t xml:space="preserve"> szerinti „Elszámolási adatlap” megnevezésű adatlappal és a számlaösszesítővel a Támogató felé elszámol. </w:t>
      </w:r>
    </w:p>
    <w:p w:rsidR="00DA360B" w:rsidRPr="00DA360B" w:rsidRDefault="00DA360B" w:rsidP="00DA360B">
      <w:pPr>
        <w:spacing w:after="0" w:line="276" w:lineRule="auto"/>
        <w:ind w:left="360"/>
        <w:jc w:val="both"/>
        <w:rPr>
          <w:rFonts w:ascii="Times New Roman" w:eastAsia="Times New Roman" w:hAnsi="Times New Roman" w:cs="Times New Roman"/>
          <w:sz w:val="24"/>
          <w:szCs w:val="24"/>
        </w:rPr>
      </w:pPr>
    </w:p>
    <w:p w:rsidR="00DA360B" w:rsidRPr="00DA360B" w:rsidRDefault="00DA360B" w:rsidP="00DA360B">
      <w:pPr>
        <w:spacing w:after="0" w:line="276" w:lineRule="auto"/>
        <w:ind w:left="720"/>
        <w:jc w:val="both"/>
        <w:rPr>
          <w:rFonts w:ascii="Times New Roman" w:eastAsia="Times New Roman" w:hAnsi="Times New Roman" w:cs="Times New Roman"/>
          <w:sz w:val="24"/>
          <w:szCs w:val="24"/>
        </w:rPr>
      </w:pPr>
      <w:r w:rsidRPr="00DA360B">
        <w:rPr>
          <w:rFonts w:ascii="Times New Roman" w:eastAsia="Times New Roman" w:hAnsi="Times New Roman" w:cs="Times New Roman"/>
          <w:sz w:val="24"/>
          <w:szCs w:val="24"/>
        </w:rPr>
        <w:t>A számlaösszesítő és az „Elszámolás” megnevezésű adatlap mellé csatolni kell a számlák aláírással, bélyegzővel és „</w:t>
      </w:r>
      <w:r w:rsidRPr="00DA360B">
        <w:rPr>
          <w:rFonts w:ascii="Times New Roman" w:eastAsia="Times New Roman" w:hAnsi="Times New Roman" w:cs="Times New Roman"/>
          <w:i/>
          <w:sz w:val="24"/>
          <w:szCs w:val="24"/>
        </w:rPr>
        <w:t>az eredetivel mindenben egyező hiteles másolat</w:t>
      </w:r>
      <w:r w:rsidRPr="00DA360B">
        <w:rPr>
          <w:rFonts w:ascii="Times New Roman" w:eastAsia="Times New Roman" w:hAnsi="Times New Roman" w:cs="Times New Roman"/>
          <w:sz w:val="24"/>
          <w:szCs w:val="24"/>
        </w:rPr>
        <w:t xml:space="preserve">” szöveggel ellátott másolatait, illetve pénztárbizonylatok, valamint a banki átutalási bizonylatok hitelesített másolatait. A Kedvezményezett a működése során a támogatás terhére a kettőszázezer forint értékhatárt meghaladó értékű </w:t>
      </w:r>
      <w:proofErr w:type="gramStart"/>
      <w:r w:rsidRPr="00DA360B">
        <w:rPr>
          <w:rFonts w:ascii="Times New Roman" w:eastAsia="Times New Roman" w:hAnsi="Times New Roman" w:cs="Times New Roman"/>
          <w:sz w:val="24"/>
          <w:szCs w:val="24"/>
        </w:rPr>
        <w:t>áru</w:t>
      </w:r>
      <w:proofErr w:type="gramEnd"/>
      <w:r w:rsidRPr="00DA360B">
        <w:rPr>
          <w:rFonts w:ascii="Times New Roman" w:eastAsia="Times New Roman" w:hAnsi="Times New Roman" w:cs="Times New Roman"/>
          <w:sz w:val="24"/>
          <w:szCs w:val="24"/>
        </w:rPr>
        <w:t xml:space="preserve"> beszerzésre vagy szolgáltatás megrendelésére irányuló szerződést kizárólag írásban köthet. Írásban kötött szerződésnek minősül az elküldött és visszaigazolt megrendelés is. Az írásbeli alak megsértése a szerződés érvényességét nem érinti, azonban az annak teljesítése érdekében történt kifizetése a támogatott tevékenység költségei között nem számolható el. Amennyiben a közbeszerzésről szóló törvény feltételei fennállnak az önkormányzati támogatás felhasználása közbeszerzés alkalmazásával lehetséges.</w:t>
      </w:r>
    </w:p>
    <w:p w:rsidR="00DA360B" w:rsidRPr="00DA360B" w:rsidRDefault="00DA360B" w:rsidP="00DA360B">
      <w:pPr>
        <w:spacing w:after="0" w:line="276" w:lineRule="auto"/>
        <w:jc w:val="both"/>
        <w:rPr>
          <w:rFonts w:ascii="Times New Roman" w:eastAsia="Times New Roman" w:hAnsi="Times New Roman" w:cs="Times New Roman"/>
          <w:sz w:val="24"/>
          <w:szCs w:val="24"/>
        </w:rPr>
      </w:pPr>
    </w:p>
    <w:p w:rsidR="00DA360B" w:rsidRPr="00DA360B" w:rsidRDefault="00DA360B" w:rsidP="00DA360B">
      <w:pPr>
        <w:numPr>
          <w:ilvl w:val="0"/>
          <w:numId w:val="8"/>
        </w:numPr>
        <w:spacing w:after="0" w:line="276" w:lineRule="auto"/>
        <w:ind w:hanging="436"/>
        <w:jc w:val="both"/>
        <w:rPr>
          <w:rFonts w:ascii="Times New Roman" w:eastAsia="Times New Roman" w:hAnsi="Times New Roman" w:cs="Times New Roman"/>
          <w:sz w:val="24"/>
          <w:szCs w:val="24"/>
        </w:rPr>
      </w:pPr>
      <w:r w:rsidRPr="00DA360B">
        <w:rPr>
          <w:rFonts w:ascii="Times New Roman" w:eastAsia="Times New Roman" w:hAnsi="Times New Roman" w:cs="Times New Roman"/>
          <w:sz w:val="24"/>
          <w:szCs w:val="24"/>
        </w:rPr>
        <w:t>Az államháztartás számviteléről 4/2013. (I.11.) Korm. rendelet 40. § (1) bekezdése, illetve annak 15. melléklete alapján a jelen szerződésből eredő bevételi és kiadási előirányzatokat, a követeléseket, kötelezettségvállalásokat, más fizetési kötelezettségeket, valamint ezek teljesítését a Támogató K504. Működési célú visszatérítendő támogatások, kölcsönök nyújtása államháztartáson belülre, míg a Kedvezményezett K505. Működési célú visszatérítendő támogatások, kölcsönök törlesztése államháztartáson belülre rovaton köteles elszámolni.</w:t>
      </w:r>
    </w:p>
    <w:p w:rsidR="00DA360B" w:rsidRPr="00DA360B" w:rsidRDefault="00DA360B" w:rsidP="00DA360B">
      <w:pPr>
        <w:spacing w:after="0" w:line="276" w:lineRule="auto"/>
        <w:jc w:val="both"/>
        <w:rPr>
          <w:rFonts w:ascii="Times New Roman" w:eastAsia="Times New Roman" w:hAnsi="Times New Roman" w:cs="Times New Roman"/>
          <w:sz w:val="24"/>
          <w:szCs w:val="24"/>
        </w:rPr>
      </w:pPr>
    </w:p>
    <w:p w:rsidR="00DA360B" w:rsidRPr="00DA360B" w:rsidRDefault="00DA360B" w:rsidP="00DA360B">
      <w:pPr>
        <w:spacing w:after="0" w:line="276" w:lineRule="auto"/>
        <w:jc w:val="center"/>
        <w:rPr>
          <w:rFonts w:ascii="Times New Roman" w:eastAsia="Times New Roman" w:hAnsi="Times New Roman" w:cs="Times New Roman"/>
          <w:b/>
          <w:bCs/>
          <w:sz w:val="24"/>
          <w:szCs w:val="24"/>
        </w:rPr>
      </w:pPr>
      <w:r w:rsidRPr="00DA360B">
        <w:rPr>
          <w:rFonts w:ascii="Times New Roman" w:eastAsia="Times New Roman" w:hAnsi="Times New Roman" w:cs="Times New Roman"/>
          <w:b/>
          <w:bCs/>
          <w:sz w:val="24"/>
          <w:szCs w:val="24"/>
        </w:rPr>
        <w:t>A támogatás felhasználásának ellenőrzése</w:t>
      </w:r>
    </w:p>
    <w:p w:rsidR="00DA360B" w:rsidRPr="00DA360B" w:rsidRDefault="00DA360B" w:rsidP="00DA360B">
      <w:pPr>
        <w:spacing w:after="0" w:line="276" w:lineRule="auto"/>
        <w:jc w:val="both"/>
        <w:rPr>
          <w:rFonts w:ascii="Times New Roman" w:eastAsia="Times New Roman" w:hAnsi="Times New Roman" w:cs="Times New Roman"/>
          <w:sz w:val="24"/>
          <w:szCs w:val="24"/>
        </w:rPr>
      </w:pPr>
    </w:p>
    <w:p w:rsidR="00DA360B" w:rsidRPr="00DA360B" w:rsidRDefault="00DA360B" w:rsidP="00DA360B">
      <w:pPr>
        <w:numPr>
          <w:ilvl w:val="0"/>
          <w:numId w:val="8"/>
        </w:numPr>
        <w:spacing w:after="0" w:line="276" w:lineRule="auto"/>
        <w:ind w:hanging="436"/>
        <w:jc w:val="both"/>
        <w:rPr>
          <w:rFonts w:ascii="Times New Roman" w:eastAsia="Times New Roman" w:hAnsi="Times New Roman" w:cs="Times New Roman"/>
          <w:sz w:val="24"/>
          <w:szCs w:val="24"/>
        </w:rPr>
      </w:pPr>
      <w:r w:rsidRPr="00DA360B">
        <w:rPr>
          <w:rFonts w:ascii="Times New Roman" w:eastAsia="Times New Roman" w:hAnsi="Times New Roman" w:cs="Times New Roman"/>
          <w:sz w:val="24"/>
          <w:szCs w:val="24"/>
        </w:rPr>
        <w:t>Kedvezményezett köteles a támogatás felhasználásának, felhasználás megvalósulásának ellenőrzését a Támogató és minden olyan szervezet és hatóság részére biztosítani, amelyeket erre jogszabály jogosít, illetve kötelez. A Kedvezményezett köteles az ellenőrzésre feljogosított szervek megkeresésére az ellenőrzés lefolytatásához szükséges tájékoztatást és segítséget megadni, a kért dokumentumokat rendelkezésre bocsátani, a helyszíni ellenőrzést lehetővé tenni. Kedvezményezett jelen szerződés aláírásával kijelenti, hogy a támogatás ellenőrzéséhez hozzájárul és tudomásul veszi, hogy köteles a Támogató vagy megbízottja ellenőrzését tűrni és az annak gyakorlásához szükséges feltételeket biztosítani, így különösen a vonatkozó dokumentumokba a betekintést lehetővé tenni.</w:t>
      </w:r>
    </w:p>
    <w:p w:rsidR="00DA360B" w:rsidRPr="00DA360B" w:rsidRDefault="00DA360B" w:rsidP="00DA360B">
      <w:pPr>
        <w:spacing w:after="0" w:line="276" w:lineRule="auto"/>
        <w:ind w:left="284"/>
        <w:jc w:val="both"/>
        <w:rPr>
          <w:rFonts w:ascii="Times New Roman" w:eastAsia="Times New Roman" w:hAnsi="Times New Roman" w:cs="Times New Roman"/>
          <w:sz w:val="24"/>
          <w:szCs w:val="24"/>
        </w:rPr>
      </w:pPr>
    </w:p>
    <w:p w:rsidR="00DA360B" w:rsidRPr="00DA360B" w:rsidRDefault="00DA360B" w:rsidP="00DA360B">
      <w:pPr>
        <w:numPr>
          <w:ilvl w:val="0"/>
          <w:numId w:val="8"/>
        </w:numPr>
        <w:spacing w:after="0" w:line="276" w:lineRule="auto"/>
        <w:ind w:hanging="436"/>
        <w:jc w:val="both"/>
        <w:rPr>
          <w:rFonts w:ascii="Times New Roman" w:eastAsia="Times New Roman" w:hAnsi="Times New Roman" w:cs="Times New Roman"/>
          <w:sz w:val="24"/>
          <w:szCs w:val="24"/>
        </w:rPr>
      </w:pPr>
      <w:r w:rsidRPr="00DA360B">
        <w:rPr>
          <w:rFonts w:ascii="Times New Roman" w:eastAsia="Times New Roman" w:hAnsi="Times New Roman" w:cs="Times New Roman"/>
          <w:sz w:val="24"/>
          <w:szCs w:val="24"/>
        </w:rPr>
        <w:t xml:space="preserve">A Kedvezményezett köteles a támogatással kapcsolatos iratokat, valamint a támogatás felhasználását alátámasztó bizonylatokat </w:t>
      </w:r>
      <w:proofErr w:type="gramStart"/>
      <w:r w:rsidRPr="00DA360B">
        <w:rPr>
          <w:rFonts w:ascii="Times New Roman" w:eastAsia="Times New Roman" w:hAnsi="Times New Roman" w:cs="Times New Roman"/>
          <w:sz w:val="24"/>
          <w:szCs w:val="24"/>
        </w:rPr>
        <w:t>teljes körűen</w:t>
      </w:r>
      <w:proofErr w:type="gramEnd"/>
      <w:r w:rsidRPr="00DA360B">
        <w:rPr>
          <w:rFonts w:ascii="Times New Roman" w:eastAsia="Times New Roman" w:hAnsi="Times New Roman" w:cs="Times New Roman"/>
          <w:sz w:val="24"/>
          <w:szCs w:val="24"/>
        </w:rPr>
        <w:t xml:space="preserve"> az odaítélést követő 10 (tíz) évig megőrizni és a támogató ilyen irányú felhívása esetén azokat köteles bemutatni.</w:t>
      </w:r>
    </w:p>
    <w:p w:rsidR="00DA360B" w:rsidRPr="00DA360B" w:rsidRDefault="00DA360B" w:rsidP="00DA360B">
      <w:pPr>
        <w:spacing w:after="0" w:line="276" w:lineRule="auto"/>
        <w:ind w:left="360"/>
        <w:jc w:val="both"/>
        <w:rPr>
          <w:rFonts w:ascii="Times New Roman" w:eastAsia="Times New Roman" w:hAnsi="Times New Roman" w:cs="Times New Roman"/>
          <w:sz w:val="24"/>
          <w:szCs w:val="24"/>
        </w:rPr>
      </w:pPr>
    </w:p>
    <w:p w:rsidR="00DA360B" w:rsidRPr="00DA360B" w:rsidRDefault="00DA360B" w:rsidP="00DA360B">
      <w:pPr>
        <w:numPr>
          <w:ilvl w:val="0"/>
          <w:numId w:val="8"/>
        </w:numPr>
        <w:spacing w:after="0" w:line="276" w:lineRule="auto"/>
        <w:ind w:hanging="436"/>
        <w:jc w:val="both"/>
        <w:rPr>
          <w:rFonts w:ascii="Times New Roman" w:eastAsia="Times New Roman" w:hAnsi="Times New Roman" w:cs="Times New Roman"/>
          <w:sz w:val="24"/>
          <w:szCs w:val="24"/>
        </w:rPr>
      </w:pPr>
      <w:r w:rsidRPr="00DA360B">
        <w:rPr>
          <w:rFonts w:ascii="Times New Roman" w:eastAsia="Times New Roman" w:hAnsi="Times New Roman" w:cs="Times New Roman"/>
          <w:sz w:val="24"/>
          <w:szCs w:val="24"/>
        </w:rPr>
        <w:t>Amennyiben a Kedvezményezett a támogatással fedezett tevékenysége során az általános forgalmi adóról szóló 2007. évi CXXVII. törvény alapján általános forgalmi adó levonására, illetve visszaigénylésére jogosult, úgy az elszámolásnál figyelembe vehető számlák nettó összege számolható el. Ezzel összefüggésben a támogatás összege nem fordítható adó (ÁFA), illeték vagy közteher tartozás kiegyenlítésére.</w:t>
      </w:r>
    </w:p>
    <w:p w:rsidR="00DA360B" w:rsidRPr="00DA360B" w:rsidRDefault="00DA360B" w:rsidP="00DA360B">
      <w:pPr>
        <w:spacing w:after="0" w:line="276" w:lineRule="auto"/>
        <w:ind w:left="708"/>
        <w:rPr>
          <w:rFonts w:ascii="Times New Roman" w:eastAsia="Times New Roman" w:hAnsi="Times New Roman" w:cs="Times New Roman"/>
          <w:sz w:val="24"/>
          <w:szCs w:val="24"/>
          <w:lang w:eastAsia="hu-HU"/>
        </w:rPr>
      </w:pPr>
    </w:p>
    <w:p w:rsidR="00DA360B" w:rsidRPr="00DA360B" w:rsidRDefault="00DA360B" w:rsidP="00DA360B">
      <w:pPr>
        <w:numPr>
          <w:ilvl w:val="0"/>
          <w:numId w:val="8"/>
        </w:numPr>
        <w:spacing w:after="0" w:line="276" w:lineRule="auto"/>
        <w:ind w:hanging="436"/>
        <w:jc w:val="both"/>
        <w:rPr>
          <w:rFonts w:ascii="Times New Roman" w:eastAsia="Times New Roman" w:hAnsi="Times New Roman" w:cs="Times New Roman"/>
          <w:sz w:val="24"/>
          <w:szCs w:val="24"/>
        </w:rPr>
      </w:pPr>
      <w:r w:rsidRPr="00DA360B">
        <w:rPr>
          <w:rFonts w:ascii="Times New Roman" w:eastAsia="Times New Roman" w:hAnsi="Times New Roman" w:cs="Times New Roman"/>
          <w:sz w:val="24"/>
          <w:szCs w:val="24"/>
        </w:rPr>
        <w:t xml:space="preserve">Kedvezményezett jelen szerződés aláírásával nyilatkozik arról, hogy </w:t>
      </w:r>
    </w:p>
    <w:p w:rsidR="00DA360B" w:rsidRPr="00DA360B" w:rsidRDefault="00DA360B" w:rsidP="00DA360B">
      <w:pPr>
        <w:spacing w:after="0" w:line="276" w:lineRule="auto"/>
        <w:ind w:left="708"/>
        <w:rPr>
          <w:rFonts w:ascii="Times New Roman" w:eastAsia="Times New Roman" w:hAnsi="Times New Roman" w:cs="Times New Roman"/>
          <w:sz w:val="24"/>
          <w:szCs w:val="24"/>
          <w:lang w:eastAsia="hu-HU"/>
        </w:rPr>
      </w:pPr>
    </w:p>
    <w:p w:rsidR="00DA360B" w:rsidRPr="00DA360B" w:rsidRDefault="00DA360B" w:rsidP="00DA360B">
      <w:pPr>
        <w:numPr>
          <w:ilvl w:val="0"/>
          <w:numId w:val="6"/>
        </w:numPr>
        <w:spacing w:after="0" w:line="276" w:lineRule="auto"/>
        <w:jc w:val="both"/>
        <w:rPr>
          <w:rFonts w:ascii="Times New Roman" w:eastAsia="Times New Roman" w:hAnsi="Times New Roman" w:cs="Times New Roman"/>
          <w:sz w:val="24"/>
          <w:szCs w:val="24"/>
        </w:rPr>
      </w:pPr>
      <w:r w:rsidRPr="00DA360B">
        <w:rPr>
          <w:rFonts w:ascii="Times New Roman" w:eastAsia="Times New Roman" w:hAnsi="Times New Roman" w:cs="Times New Roman"/>
          <w:sz w:val="24"/>
          <w:szCs w:val="24"/>
        </w:rPr>
        <w:t>az Áht. 48/B. § (1) bekezdésében rögzített kizáró okok nem állnak fenn;</w:t>
      </w:r>
    </w:p>
    <w:p w:rsidR="00DA360B" w:rsidRPr="00DA360B" w:rsidRDefault="00DA360B" w:rsidP="00DA360B">
      <w:pPr>
        <w:numPr>
          <w:ilvl w:val="0"/>
          <w:numId w:val="6"/>
        </w:numPr>
        <w:spacing w:after="0" w:line="276" w:lineRule="auto"/>
        <w:jc w:val="both"/>
        <w:rPr>
          <w:rFonts w:ascii="Times New Roman" w:eastAsia="Times New Roman" w:hAnsi="Times New Roman" w:cs="Times New Roman"/>
          <w:sz w:val="24"/>
          <w:szCs w:val="24"/>
        </w:rPr>
      </w:pPr>
      <w:r w:rsidRPr="00DA360B">
        <w:rPr>
          <w:rFonts w:ascii="Times New Roman" w:eastAsia="Times New Roman" w:hAnsi="Times New Roman" w:cs="Times New Roman"/>
          <w:sz w:val="24"/>
          <w:szCs w:val="24"/>
        </w:rPr>
        <w:t xml:space="preserve">lejárt esedékességű köztartozással nem rendelkezik. Amennyiben a támogatási összeg meghaladja az </w:t>
      </w:r>
      <w:proofErr w:type="gramStart"/>
      <w:r w:rsidRPr="00DA360B">
        <w:rPr>
          <w:rFonts w:ascii="Times New Roman" w:eastAsia="Times New Roman" w:hAnsi="Times New Roman" w:cs="Times New Roman"/>
          <w:sz w:val="24"/>
          <w:szCs w:val="24"/>
        </w:rPr>
        <w:t>500.000,-</w:t>
      </w:r>
      <w:proofErr w:type="gramEnd"/>
      <w:r w:rsidRPr="00DA360B">
        <w:rPr>
          <w:rFonts w:ascii="Times New Roman" w:eastAsia="Times New Roman" w:hAnsi="Times New Roman" w:cs="Times New Roman"/>
          <w:sz w:val="24"/>
          <w:szCs w:val="24"/>
        </w:rPr>
        <w:t xml:space="preserve"> Ft-ot, úgy erről benyújtja a 30 napnál nem régebbi NAV igazolást. Amennyiben a pénzeszköz átadás időtartama alatt lejárt esedékességű köztartozás keletkezik, úgy azt haladéktalanul bejelenti a Támogató képviselőjének;</w:t>
      </w:r>
    </w:p>
    <w:p w:rsidR="00DA360B" w:rsidRPr="00DA360B" w:rsidRDefault="00DA360B" w:rsidP="00DA360B">
      <w:pPr>
        <w:numPr>
          <w:ilvl w:val="0"/>
          <w:numId w:val="6"/>
        </w:numPr>
        <w:spacing w:after="0" w:line="276" w:lineRule="auto"/>
        <w:jc w:val="both"/>
        <w:rPr>
          <w:rFonts w:ascii="Times New Roman" w:eastAsia="Times New Roman" w:hAnsi="Times New Roman" w:cs="Times New Roman"/>
          <w:sz w:val="24"/>
          <w:szCs w:val="24"/>
        </w:rPr>
      </w:pPr>
      <w:r w:rsidRPr="00DA360B">
        <w:rPr>
          <w:rFonts w:ascii="Times New Roman" w:eastAsia="Times New Roman" w:hAnsi="Times New Roman" w:cs="Times New Roman"/>
          <w:sz w:val="24"/>
          <w:szCs w:val="24"/>
        </w:rPr>
        <w:t>jelen támogatás kapcsán általános forgalmi adó levonási jog nem illeti meg;</w:t>
      </w:r>
    </w:p>
    <w:p w:rsidR="00DA360B" w:rsidRPr="00DA360B" w:rsidRDefault="00DA360B" w:rsidP="00DA360B">
      <w:pPr>
        <w:numPr>
          <w:ilvl w:val="0"/>
          <w:numId w:val="6"/>
        </w:numPr>
        <w:spacing w:after="0" w:line="276" w:lineRule="auto"/>
        <w:jc w:val="both"/>
        <w:rPr>
          <w:rFonts w:ascii="Times New Roman" w:eastAsia="Times New Roman" w:hAnsi="Times New Roman" w:cs="Times New Roman"/>
          <w:sz w:val="24"/>
          <w:szCs w:val="24"/>
        </w:rPr>
      </w:pPr>
      <w:r w:rsidRPr="00DA360B">
        <w:rPr>
          <w:rFonts w:ascii="Times New Roman" w:eastAsia="Times New Roman" w:hAnsi="Times New Roman" w:cs="Times New Roman"/>
          <w:sz w:val="24"/>
          <w:szCs w:val="24"/>
        </w:rPr>
        <w:t>nem áll végelszámolás alatt, ellene csőd-, felszámolás, vagy egyéb, a megszüntetésre irányuló, jogszabályban meghatározott eljárás nincs folyamatban;</w:t>
      </w:r>
    </w:p>
    <w:p w:rsidR="00DA360B" w:rsidRPr="00DA360B" w:rsidRDefault="00DA360B" w:rsidP="00DA360B">
      <w:pPr>
        <w:numPr>
          <w:ilvl w:val="0"/>
          <w:numId w:val="6"/>
        </w:numPr>
        <w:spacing w:after="0" w:line="276" w:lineRule="auto"/>
        <w:jc w:val="both"/>
        <w:rPr>
          <w:rFonts w:ascii="Times New Roman" w:eastAsia="Times New Roman" w:hAnsi="Times New Roman" w:cs="Times New Roman"/>
          <w:sz w:val="24"/>
          <w:szCs w:val="24"/>
        </w:rPr>
      </w:pPr>
      <w:r w:rsidRPr="00DA360B">
        <w:rPr>
          <w:rFonts w:ascii="Times New Roman" w:eastAsia="Times New Roman" w:hAnsi="Times New Roman" w:cs="Times New Roman"/>
          <w:sz w:val="24"/>
          <w:szCs w:val="24"/>
        </w:rPr>
        <w:t>megfelel a rendezett munkaügyi kapcsolatok feltételeinek;</w:t>
      </w:r>
    </w:p>
    <w:p w:rsidR="00DA360B" w:rsidRPr="00DA360B" w:rsidRDefault="00DA360B" w:rsidP="00DA360B">
      <w:pPr>
        <w:numPr>
          <w:ilvl w:val="0"/>
          <w:numId w:val="6"/>
        </w:numPr>
        <w:spacing w:after="0" w:line="276" w:lineRule="auto"/>
        <w:jc w:val="both"/>
        <w:rPr>
          <w:rFonts w:ascii="Times New Roman" w:eastAsia="Times New Roman" w:hAnsi="Times New Roman" w:cs="Times New Roman"/>
          <w:sz w:val="24"/>
          <w:szCs w:val="24"/>
        </w:rPr>
      </w:pPr>
      <w:r w:rsidRPr="00DA360B">
        <w:rPr>
          <w:rFonts w:ascii="Times New Roman" w:eastAsia="Times New Roman" w:hAnsi="Times New Roman" w:cs="Times New Roman"/>
          <w:sz w:val="24"/>
          <w:szCs w:val="24"/>
        </w:rPr>
        <w:t>Támogató felé nincs három hónapnál régebben lejárt tartozása;</w:t>
      </w:r>
    </w:p>
    <w:p w:rsidR="00DA360B" w:rsidRPr="00DA360B" w:rsidRDefault="00DA360B" w:rsidP="00DA360B">
      <w:pPr>
        <w:numPr>
          <w:ilvl w:val="0"/>
          <w:numId w:val="6"/>
        </w:numPr>
        <w:spacing w:after="0" w:line="276" w:lineRule="auto"/>
        <w:jc w:val="both"/>
        <w:rPr>
          <w:rFonts w:ascii="Times New Roman" w:eastAsia="Times New Roman" w:hAnsi="Times New Roman" w:cs="Times New Roman"/>
          <w:sz w:val="24"/>
          <w:szCs w:val="24"/>
        </w:rPr>
      </w:pPr>
      <w:r w:rsidRPr="00DA360B">
        <w:rPr>
          <w:rFonts w:ascii="Times New Roman" w:eastAsia="Times New Roman" w:hAnsi="Times New Roman" w:cs="Times New Roman"/>
          <w:sz w:val="24"/>
          <w:szCs w:val="24"/>
        </w:rPr>
        <w:t>az államháztartás alrendszereiből folyósított támogatásból eredő lejárt és ki nem egyenlített fizetési kötelezettsége nincs;</w:t>
      </w:r>
    </w:p>
    <w:p w:rsidR="00DA360B" w:rsidRPr="00DA360B" w:rsidRDefault="00DA360B" w:rsidP="00DA360B">
      <w:pPr>
        <w:numPr>
          <w:ilvl w:val="0"/>
          <w:numId w:val="6"/>
        </w:numPr>
        <w:spacing w:after="0" w:line="276" w:lineRule="auto"/>
        <w:jc w:val="both"/>
        <w:rPr>
          <w:rFonts w:ascii="Times New Roman" w:eastAsia="Times New Roman" w:hAnsi="Times New Roman" w:cs="Times New Roman"/>
          <w:sz w:val="24"/>
          <w:szCs w:val="24"/>
        </w:rPr>
      </w:pPr>
      <w:r w:rsidRPr="00DA360B">
        <w:rPr>
          <w:rFonts w:ascii="Times New Roman" w:eastAsia="Times New Roman" w:hAnsi="Times New Roman" w:cs="Times New Roman"/>
          <w:sz w:val="24"/>
          <w:szCs w:val="24"/>
        </w:rPr>
        <w:t>nem áll fenn harmadik személy irányában olyan kötelezettsége, mely a támogatás céljának megvalósulását meghiúsítaná;</w:t>
      </w:r>
    </w:p>
    <w:p w:rsidR="00DA360B" w:rsidRPr="00DA360B" w:rsidRDefault="00DA360B" w:rsidP="00DA360B">
      <w:pPr>
        <w:numPr>
          <w:ilvl w:val="0"/>
          <w:numId w:val="6"/>
        </w:numPr>
        <w:spacing w:after="0" w:line="276" w:lineRule="auto"/>
        <w:jc w:val="both"/>
        <w:rPr>
          <w:rFonts w:ascii="Times New Roman" w:eastAsia="Times New Roman" w:hAnsi="Times New Roman" w:cs="Times New Roman"/>
          <w:sz w:val="24"/>
          <w:szCs w:val="24"/>
        </w:rPr>
      </w:pPr>
      <w:r w:rsidRPr="00DA360B">
        <w:rPr>
          <w:rFonts w:ascii="Times New Roman" w:eastAsia="Times New Roman" w:hAnsi="Times New Roman" w:cs="Times New Roman"/>
          <w:sz w:val="24"/>
          <w:szCs w:val="24"/>
        </w:rPr>
        <w:t>ha a támogatott tevékenység hatósági engedélyhez kötött, annak megvalósításához szükséges hatósági engedélyekkel rendelkezik;</w:t>
      </w:r>
    </w:p>
    <w:p w:rsidR="00DA360B" w:rsidRPr="00DA360B" w:rsidRDefault="00DA360B" w:rsidP="00DA360B">
      <w:pPr>
        <w:numPr>
          <w:ilvl w:val="0"/>
          <w:numId w:val="6"/>
        </w:numPr>
        <w:spacing w:after="0" w:line="276" w:lineRule="auto"/>
        <w:jc w:val="both"/>
        <w:rPr>
          <w:rFonts w:ascii="Times New Roman" w:eastAsia="Times New Roman" w:hAnsi="Times New Roman" w:cs="Times New Roman"/>
          <w:sz w:val="24"/>
          <w:szCs w:val="24"/>
        </w:rPr>
      </w:pPr>
      <w:r w:rsidRPr="00DA360B">
        <w:rPr>
          <w:rFonts w:ascii="Times New Roman" w:eastAsia="Times New Roman" w:hAnsi="Times New Roman" w:cs="Times New Roman"/>
          <w:sz w:val="24"/>
          <w:szCs w:val="24"/>
        </w:rPr>
        <w:lastRenderedPageBreak/>
        <w:t>a támogatási igényben foglalt adatok, információk és dokumentumok teljeskörűek, valósak és hitelesek;</w:t>
      </w:r>
    </w:p>
    <w:p w:rsidR="00DA360B" w:rsidRPr="00DA360B" w:rsidRDefault="00DA360B" w:rsidP="00DA360B">
      <w:pPr>
        <w:numPr>
          <w:ilvl w:val="0"/>
          <w:numId w:val="6"/>
        </w:numPr>
        <w:spacing w:after="0" w:line="276" w:lineRule="auto"/>
        <w:jc w:val="both"/>
        <w:rPr>
          <w:rFonts w:ascii="Times New Roman" w:eastAsia="Times New Roman" w:hAnsi="Times New Roman" w:cs="Times New Roman"/>
          <w:sz w:val="24"/>
          <w:szCs w:val="24"/>
        </w:rPr>
      </w:pPr>
      <w:r w:rsidRPr="00DA360B">
        <w:rPr>
          <w:rFonts w:ascii="Times New Roman" w:eastAsia="Times New Roman" w:hAnsi="Times New Roman" w:cs="Times New Roman"/>
          <w:sz w:val="24"/>
          <w:szCs w:val="24"/>
        </w:rPr>
        <w:t>a Kedvezményezett átlátható szervezetnek minősül, amelyről jelen szerződés aláírásával nyilatkozik.</w:t>
      </w:r>
    </w:p>
    <w:p w:rsidR="00DA360B" w:rsidRPr="00DA360B" w:rsidRDefault="00DA360B" w:rsidP="00DA360B">
      <w:pPr>
        <w:spacing w:after="0" w:line="276" w:lineRule="auto"/>
        <w:jc w:val="both"/>
        <w:rPr>
          <w:rFonts w:ascii="Times New Roman" w:eastAsia="Times New Roman" w:hAnsi="Times New Roman" w:cs="Times New Roman"/>
          <w:sz w:val="24"/>
          <w:szCs w:val="24"/>
        </w:rPr>
      </w:pPr>
    </w:p>
    <w:p w:rsidR="00DA360B" w:rsidRPr="00DA360B" w:rsidRDefault="00DA360B" w:rsidP="00DA360B">
      <w:pPr>
        <w:numPr>
          <w:ilvl w:val="0"/>
          <w:numId w:val="8"/>
        </w:numPr>
        <w:spacing w:after="0" w:line="276" w:lineRule="auto"/>
        <w:ind w:hanging="436"/>
        <w:jc w:val="both"/>
        <w:rPr>
          <w:rFonts w:ascii="Times New Roman" w:eastAsia="Times New Roman" w:hAnsi="Times New Roman" w:cs="Times New Roman"/>
          <w:sz w:val="24"/>
          <w:szCs w:val="24"/>
        </w:rPr>
      </w:pPr>
      <w:r w:rsidRPr="00DA360B">
        <w:rPr>
          <w:rFonts w:ascii="Times New Roman" w:eastAsia="Times New Roman" w:hAnsi="Times New Roman" w:cs="Times New Roman"/>
          <w:sz w:val="24"/>
          <w:szCs w:val="24"/>
        </w:rPr>
        <w:t>Kedvezményezett vállalja, hogy az adataiban bekövetkezett változásokat 8 (nyolc) napon belül a Támogató felé bejelenti.</w:t>
      </w:r>
    </w:p>
    <w:p w:rsidR="00DA360B" w:rsidRPr="00DA360B" w:rsidRDefault="00DA360B" w:rsidP="00DA360B">
      <w:pPr>
        <w:spacing w:after="0" w:line="276" w:lineRule="auto"/>
        <w:ind w:left="1004"/>
        <w:rPr>
          <w:rFonts w:ascii="Times New Roman" w:eastAsia="Times New Roman" w:hAnsi="Times New Roman" w:cs="Times New Roman"/>
          <w:sz w:val="24"/>
          <w:szCs w:val="24"/>
        </w:rPr>
      </w:pPr>
    </w:p>
    <w:p w:rsidR="00DA360B" w:rsidRPr="00DA360B" w:rsidRDefault="00DA360B" w:rsidP="00DA360B">
      <w:pPr>
        <w:numPr>
          <w:ilvl w:val="0"/>
          <w:numId w:val="8"/>
        </w:numPr>
        <w:spacing w:after="0" w:line="276" w:lineRule="auto"/>
        <w:ind w:hanging="436"/>
        <w:jc w:val="both"/>
        <w:rPr>
          <w:rFonts w:ascii="Times New Roman" w:eastAsia="Times New Roman" w:hAnsi="Times New Roman" w:cs="Times New Roman"/>
          <w:sz w:val="24"/>
          <w:szCs w:val="24"/>
        </w:rPr>
      </w:pPr>
      <w:r w:rsidRPr="00DA360B">
        <w:rPr>
          <w:rFonts w:ascii="Times New Roman" w:eastAsia="Times New Roman" w:hAnsi="Times New Roman" w:cs="Times New Roman"/>
          <w:sz w:val="24"/>
          <w:szCs w:val="24"/>
        </w:rPr>
        <w:t>Kedvezményezett tudomásul veszi, hogy a Támogató a támogatásra vonatkozó adatokat Zánka Község honlapján közzéteszi, továbbá a támogatásra vonatkozó adatok az Országos Támogatás-ellenőrző Rendszerben feltöltésre kerülnek.</w:t>
      </w:r>
    </w:p>
    <w:p w:rsidR="00DA360B" w:rsidRPr="00DA360B" w:rsidRDefault="00DA360B" w:rsidP="00DA360B">
      <w:pPr>
        <w:spacing w:after="0" w:line="276" w:lineRule="auto"/>
        <w:ind w:left="360"/>
        <w:jc w:val="both"/>
        <w:rPr>
          <w:rFonts w:ascii="Times New Roman" w:eastAsia="Times New Roman" w:hAnsi="Times New Roman" w:cs="Times New Roman"/>
          <w:sz w:val="24"/>
          <w:szCs w:val="24"/>
        </w:rPr>
      </w:pPr>
    </w:p>
    <w:p w:rsidR="00DA360B" w:rsidRPr="00DA360B" w:rsidRDefault="00DA360B" w:rsidP="00DA360B">
      <w:pPr>
        <w:numPr>
          <w:ilvl w:val="0"/>
          <w:numId w:val="8"/>
        </w:numPr>
        <w:spacing w:after="0" w:line="276" w:lineRule="auto"/>
        <w:ind w:hanging="436"/>
        <w:jc w:val="both"/>
        <w:rPr>
          <w:rFonts w:ascii="Times New Roman" w:eastAsia="Times New Roman" w:hAnsi="Times New Roman" w:cs="Times New Roman"/>
          <w:sz w:val="24"/>
          <w:szCs w:val="24"/>
        </w:rPr>
      </w:pPr>
      <w:r w:rsidRPr="00DA360B">
        <w:rPr>
          <w:rFonts w:ascii="Times New Roman" w:eastAsia="Times New Roman" w:hAnsi="Times New Roman" w:cs="Times New Roman"/>
          <w:sz w:val="24"/>
          <w:szCs w:val="24"/>
        </w:rPr>
        <w:t>Kedvezményezett tudomásul veszi, hogy a Támogató az előírt feltételek nem teljesítése, illetve szabálytalanság esetén a támogatást felfüggeszti a hiányzó dokumentum(ok) pótlásáig.</w:t>
      </w:r>
    </w:p>
    <w:p w:rsidR="00DA360B" w:rsidRPr="00DA360B" w:rsidRDefault="00DA360B" w:rsidP="00DA360B">
      <w:pPr>
        <w:spacing w:after="0" w:line="276" w:lineRule="auto"/>
        <w:jc w:val="both"/>
        <w:rPr>
          <w:rFonts w:ascii="Times New Roman" w:eastAsia="Times New Roman" w:hAnsi="Times New Roman" w:cs="Times New Roman"/>
          <w:sz w:val="24"/>
          <w:szCs w:val="24"/>
        </w:rPr>
      </w:pPr>
    </w:p>
    <w:p w:rsidR="00DA360B" w:rsidRPr="00DA360B" w:rsidRDefault="00DA360B" w:rsidP="00DA360B">
      <w:pPr>
        <w:numPr>
          <w:ilvl w:val="0"/>
          <w:numId w:val="8"/>
        </w:numPr>
        <w:spacing w:after="0" w:line="276" w:lineRule="auto"/>
        <w:ind w:hanging="436"/>
        <w:jc w:val="both"/>
        <w:rPr>
          <w:rFonts w:ascii="Times New Roman" w:eastAsia="Times New Roman" w:hAnsi="Times New Roman" w:cs="Times New Roman"/>
          <w:sz w:val="24"/>
          <w:szCs w:val="24"/>
        </w:rPr>
      </w:pPr>
      <w:bookmarkStart w:id="2" w:name="_Hlk6994358"/>
      <w:r w:rsidRPr="00DA360B">
        <w:rPr>
          <w:rFonts w:ascii="Times New Roman" w:eastAsia="Times New Roman" w:hAnsi="Times New Roman" w:cs="Times New Roman"/>
          <w:sz w:val="24"/>
          <w:szCs w:val="24"/>
        </w:rPr>
        <w:t xml:space="preserve">Amennyiben a Kedvezményezett a számadási kötelezettségének határidőben nem, vagy részben tesz eleget, úgy köteles a támogatás összegét, részösszegét haladéktalanul visszafizetni a támogató fizetési számlájára. </w:t>
      </w:r>
    </w:p>
    <w:p w:rsidR="00DA360B" w:rsidRPr="00DA360B" w:rsidRDefault="00DA360B" w:rsidP="00DA360B">
      <w:pPr>
        <w:spacing w:after="0" w:line="276" w:lineRule="auto"/>
        <w:jc w:val="both"/>
        <w:rPr>
          <w:rFonts w:ascii="Times New Roman" w:eastAsia="Times New Roman" w:hAnsi="Times New Roman" w:cs="Times New Roman"/>
          <w:sz w:val="24"/>
          <w:szCs w:val="24"/>
        </w:rPr>
      </w:pPr>
    </w:p>
    <w:p w:rsidR="00DA360B" w:rsidRPr="00DA360B" w:rsidRDefault="00DA360B" w:rsidP="00DA360B">
      <w:pPr>
        <w:spacing w:after="0" w:line="276" w:lineRule="auto"/>
        <w:jc w:val="center"/>
        <w:rPr>
          <w:rFonts w:ascii="Times New Roman" w:eastAsia="Times New Roman" w:hAnsi="Times New Roman" w:cs="Times New Roman"/>
          <w:b/>
          <w:bCs/>
          <w:sz w:val="24"/>
          <w:szCs w:val="24"/>
        </w:rPr>
      </w:pPr>
      <w:r w:rsidRPr="00DA360B">
        <w:rPr>
          <w:rFonts w:ascii="Times New Roman" w:eastAsia="Times New Roman" w:hAnsi="Times New Roman" w:cs="Times New Roman"/>
          <w:b/>
          <w:bCs/>
          <w:sz w:val="24"/>
          <w:szCs w:val="24"/>
        </w:rPr>
        <w:t>A szerződés megszűnése, megszegése és annak következményei</w:t>
      </w:r>
    </w:p>
    <w:p w:rsidR="00DA360B" w:rsidRPr="00DA360B" w:rsidRDefault="00DA360B" w:rsidP="00DA360B">
      <w:pPr>
        <w:spacing w:after="0" w:line="276" w:lineRule="auto"/>
        <w:jc w:val="both"/>
        <w:rPr>
          <w:rFonts w:ascii="Times New Roman" w:eastAsia="Times New Roman" w:hAnsi="Times New Roman" w:cs="Times New Roman"/>
          <w:sz w:val="24"/>
          <w:szCs w:val="24"/>
        </w:rPr>
      </w:pPr>
    </w:p>
    <w:p w:rsidR="00DA360B" w:rsidRPr="00DA360B" w:rsidRDefault="00DA360B" w:rsidP="00DA360B">
      <w:pPr>
        <w:numPr>
          <w:ilvl w:val="0"/>
          <w:numId w:val="8"/>
        </w:numPr>
        <w:spacing w:after="0" w:line="276" w:lineRule="auto"/>
        <w:ind w:hanging="436"/>
        <w:jc w:val="both"/>
        <w:rPr>
          <w:rFonts w:ascii="Times New Roman" w:eastAsia="Times New Roman" w:hAnsi="Times New Roman" w:cs="Times New Roman"/>
          <w:sz w:val="24"/>
          <w:szCs w:val="24"/>
        </w:rPr>
      </w:pPr>
      <w:r w:rsidRPr="00DA360B">
        <w:rPr>
          <w:rFonts w:ascii="Times New Roman" w:eastAsia="Times New Roman" w:hAnsi="Times New Roman" w:cs="Times New Roman"/>
          <w:sz w:val="24"/>
          <w:szCs w:val="24"/>
        </w:rPr>
        <w:t>A Támogató jogosult a támogatási szerződéstől elállni, azt felmondani, ha:</w:t>
      </w:r>
    </w:p>
    <w:p w:rsidR="00DA360B" w:rsidRPr="00DA360B" w:rsidRDefault="00DA360B" w:rsidP="00DA360B">
      <w:pPr>
        <w:spacing w:after="0" w:line="276" w:lineRule="auto"/>
        <w:ind w:left="720"/>
        <w:jc w:val="both"/>
        <w:rPr>
          <w:rFonts w:ascii="Times New Roman" w:eastAsia="Times New Roman" w:hAnsi="Times New Roman" w:cs="Times New Roman"/>
          <w:sz w:val="24"/>
          <w:szCs w:val="24"/>
        </w:rPr>
      </w:pPr>
    </w:p>
    <w:p w:rsidR="00DA360B" w:rsidRPr="00DA360B" w:rsidRDefault="00DA360B" w:rsidP="00DA360B">
      <w:pPr>
        <w:numPr>
          <w:ilvl w:val="0"/>
          <w:numId w:val="7"/>
        </w:numPr>
        <w:spacing w:after="0" w:line="276" w:lineRule="auto"/>
        <w:ind w:left="851" w:hanging="425"/>
        <w:jc w:val="both"/>
        <w:rPr>
          <w:rFonts w:ascii="Times New Roman" w:eastAsia="Times New Roman" w:hAnsi="Times New Roman" w:cs="Times New Roman"/>
          <w:sz w:val="24"/>
          <w:szCs w:val="24"/>
          <w:lang w:eastAsia="hu-HU"/>
        </w:rPr>
      </w:pPr>
      <w:r w:rsidRPr="00DA360B">
        <w:rPr>
          <w:rFonts w:ascii="Times New Roman" w:eastAsia="Times New Roman" w:hAnsi="Times New Roman" w:cs="Times New Roman"/>
          <w:sz w:val="24"/>
          <w:szCs w:val="24"/>
          <w:lang w:eastAsia="hu-HU"/>
        </w:rPr>
        <w:t>a támogatás összegének felhasználása nem a szerződésben foglaltak szerint történik;</w:t>
      </w:r>
    </w:p>
    <w:p w:rsidR="00DA360B" w:rsidRPr="00DA360B" w:rsidRDefault="00DA360B" w:rsidP="00DA360B">
      <w:pPr>
        <w:numPr>
          <w:ilvl w:val="0"/>
          <w:numId w:val="7"/>
        </w:numPr>
        <w:spacing w:after="0" w:line="276" w:lineRule="auto"/>
        <w:ind w:left="851" w:hanging="425"/>
        <w:jc w:val="both"/>
        <w:rPr>
          <w:rFonts w:ascii="Times New Roman" w:eastAsia="Times New Roman" w:hAnsi="Times New Roman" w:cs="Times New Roman"/>
          <w:sz w:val="24"/>
          <w:szCs w:val="24"/>
          <w:lang w:eastAsia="hu-HU"/>
        </w:rPr>
      </w:pPr>
      <w:r w:rsidRPr="00DA360B">
        <w:rPr>
          <w:rFonts w:ascii="Times New Roman" w:eastAsia="Times New Roman" w:hAnsi="Times New Roman" w:cs="Times New Roman"/>
          <w:sz w:val="24"/>
          <w:szCs w:val="24"/>
          <w:lang w:eastAsia="hu-HU"/>
        </w:rPr>
        <w:t>a Kedvezményezett a jelen szerződésben előírt nyilatkozatok bármelyikét visszavonja;</w:t>
      </w:r>
    </w:p>
    <w:p w:rsidR="00DA360B" w:rsidRPr="00DA360B" w:rsidRDefault="00DA360B" w:rsidP="00DA360B">
      <w:pPr>
        <w:numPr>
          <w:ilvl w:val="0"/>
          <w:numId w:val="7"/>
        </w:numPr>
        <w:spacing w:after="0" w:line="276" w:lineRule="auto"/>
        <w:ind w:left="851" w:hanging="425"/>
        <w:jc w:val="both"/>
        <w:rPr>
          <w:rFonts w:ascii="Times New Roman" w:eastAsia="Times New Roman" w:hAnsi="Times New Roman" w:cs="Times New Roman"/>
          <w:sz w:val="24"/>
          <w:szCs w:val="24"/>
          <w:lang w:eastAsia="hu-HU"/>
        </w:rPr>
      </w:pPr>
      <w:r w:rsidRPr="00DA360B">
        <w:rPr>
          <w:rFonts w:ascii="Times New Roman" w:eastAsia="Times New Roman" w:hAnsi="Times New Roman" w:cs="Times New Roman"/>
          <w:sz w:val="24"/>
          <w:szCs w:val="24"/>
          <w:lang w:eastAsia="hu-HU"/>
        </w:rPr>
        <w:t>a Kedvezményezett nem teljesítette a részbeszámolási, beszámolási kötelezettségét;</w:t>
      </w:r>
    </w:p>
    <w:p w:rsidR="00DA360B" w:rsidRPr="00DA360B" w:rsidRDefault="00DA360B" w:rsidP="00DA360B">
      <w:pPr>
        <w:numPr>
          <w:ilvl w:val="0"/>
          <w:numId w:val="7"/>
        </w:numPr>
        <w:spacing w:after="0" w:line="276" w:lineRule="auto"/>
        <w:ind w:left="851" w:hanging="425"/>
        <w:jc w:val="both"/>
        <w:rPr>
          <w:rFonts w:ascii="Times New Roman" w:eastAsia="Times New Roman" w:hAnsi="Times New Roman" w:cs="Times New Roman"/>
          <w:sz w:val="24"/>
          <w:szCs w:val="24"/>
          <w:lang w:eastAsia="hu-HU"/>
        </w:rPr>
      </w:pPr>
      <w:r w:rsidRPr="00DA360B">
        <w:rPr>
          <w:rFonts w:ascii="Times New Roman" w:eastAsia="Times New Roman" w:hAnsi="Times New Roman" w:cs="Times New Roman"/>
          <w:sz w:val="24"/>
          <w:szCs w:val="24"/>
          <w:lang w:eastAsia="hu-HU"/>
        </w:rPr>
        <w:t>a Kedvezményezett a támogatási igény benyújtásakor a támogatási döntést érdemben befolyásoló valótlan, hamis adatot szolgáltatott;</w:t>
      </w:r>
    </w:p>
    <w:p w:rsidR="00DA360B" w:rsidRPr="00DA360B" w:rsidRDefault="00DA360B" w:rsidP="00DA360B">
      <w:pPr>
        <w:numPr>
          <w:ilvl w:val="0"/>
          <w:numId w:val="7"/>
        </w:numPr>
        <w:spacing w:after="0" w:line="276" w:lineRule="auto"/>
        <w:ind w:left="851" w:hanging="425"/>
        <w:jc w:val="both"/>
        <w:rPr>
          <w:rFonts w:ascii="Times New Roman" w:eastAsia="Times New Roman" w:hAnsi="Times New Roman" w:cs="Times New Roman"/>
          <w:sz w:val="24"/>
          <w:szCs w:val="24"/>
          <w:lang w:eastAsia="hu-HU"/>
        </w:rPr>
      </w:pPr>
      <w:r w:rsidRPr="00DA360B">
        <w:rPr>
          <w:rFonts w:ascii="Times New Roman" w:eastAsia="Times New Roman" w:hAnsi="Times New Roman" w:cs="Times New Roman"/>
          <w:sz w:val="24"/>
          <w:szCs w:val="24"/>
          <w:lang w:eastAsia="hu-HU"/>
        </w:rPr>
        <w:t xml:space="preserve">valamint az </w:t>
      </w:r>
      <w:proofErr w:type="spellStart"/>
      <w:r w:rsidRPr="00DA360B">
        <w:rPr>
          <w:rFonts w:ascii="Times New Roman" w:eastAsia="Times New Roman" w:hAnsi="Times New Roman" w:cs="Times New Roman"/>
          <w:sz w:val="24"/>
          <w:szCs w:val="24"/>
          <w:lang w:eastAsia="hu-HU"/>
        </w:rPr>
        <w:t>Ávr</w:t>
      </w:r>
      <w:proofErr w:type="spellEnd"/>
      <w:r w:rsidRPr="00DA360B">
        <w:rPr>
          <w:rFonts w:ascii="Times New Roman" w:eastAsia="Times New Roman" w:hAnsi="Times New Roman" w:cs="Times New Roman"/>
          <w:sz w:val="24"/>
          <w:szCs w:val="24"/>
          <w:lang w:eastAsia="hu-HU"/>
        </w:rPr>
        <w:t>. 82 §-</w:t>
      </w:r>
      <w:proofErr w:type="spellStart"/>
      <w:r w:rsidRPr="00DA360B">
        <w:rPr>
          <w:rFonts w:ascii="Times New Roman" w:eastAsia="Times New Roman" w:hAnsi="Times New Roman" w:cs="Times New Roman"/>
          <w:sz w:val="24"/>
          <w:szCs w:val="24"/>
          <w:lang w:eastAsia="hu-HU"/>
        </w:rPr>
        <w:t>ában</w:t>
      </w:r>
      <w:proofErr w:type="spellEnd"/>
      <w:r w:rsidRPr="00DA360B">
        <w:rPr>
          <w:rFonts w:ascii="Times New Roman" w:eastAsia="Times New Roman" w:hAnsi="Times New Roman" w:cs="Times New Roman"/>
          <w:sz w:val="24"/>
          <w:szCs w:val="24"/>
          <w:lang w:eastAsia="hu-HU"/>
        </w:rPr>
        <w:t xml:space="preserve"> foglalt bármely feltétel bekövetkezése esetén.</w:t>
      </w:r>
    </w:p>
    <w:p w:rsidR="00DA360B" w:rsidRPr="00DA360B" w:rsidRDefault="00DA360B" w:rsidP="00DA360B">
      <w:pPr>
        <w:spacing w:after="0" w:line="276" w:lineRule="auto"/>
        <w:ind w:left="851"/>
        <w:jc w:val="both"/>
        <w:rPr>
          <w:rFonts w:ascii="Times New Roman" w:eastAsia="Times New Roman" w:hAnsi="Times New Roman" w:cs="Times New Roman"/>
          <w:sz w:val="24"/>
          <w:szCs w:val="24"/>
        </w:rPr>
      </w:pPr>
    </w:p>
    <w:p w:rsidR="00DA360B" w:rsidRPr="00DA360B" w:rsidRDefault="00DA360B" w:rsidP="00DA360B">
      <w:pPr>
        <w:numPr>
          <w:ilvl w:val="0"/>
          <w:numId w:val="8"/>
        </w:numPr>
        <w:spacing w:after="0" w:line="276" w:lineRule="auto"/>
        <w:ind w:hanging="436"/>
        <w:jc w:val="both"/>
        <w:rPr>
          <w:rFonts w:ascii="Times New Roman" w:eastAsia="Times New Roman" w:hAnsi="Times New Roman" w:cs="Times New Roman"/>
          <w:sz w:val="24"/>
          <w:szCs w:val="24"/>
        </w:rPr>
      </w:pPr>
      <w:r w:rsidRPr="00DA360B">
        <w:rPr>
          <w:rFonts w:ascii="Times New Roman" w:eastAsia="Times New Roman" w:hAnsi="Times New Roman" w:cs="Times New Roman"/>
          <w:sz w:val="24"/>
          <w:szCs w:val="24"/>
        </w:rPr>
        <w:t xml:space="preserve">A Támogató jogosult a jelen támogatási szerződést azonnali hatállyal felmondani, a Kedvezményezett pedig köteles a támogatás a jelen szerződésben meghatározott összegét, avagy annak arányos részét visszafizetni, amennyiben </w:t>
      </w:r>
    </w:p>
    <w:p w:rsidR="00DA360B" w:rsidRPr="00DA360B" w:rsidRDefault="00DA360B" w:rsidP="00DA360B">
      <w:pPr>
        <w:spacing w:after="0" w:line="276" w:lineRule="auto"/>
        <w:ind w:left="426"/>
        <w:jc w:val="both"/>
        <w:rPr>
          <w:rFonts w:ascii="Times New Roman" w:eastAsia="Times New Roman" w:hAnsi="Times New Roman" w:cs="Times New Roman"/>
          <w:sz w:val="24"/>
          <w:szCs w:val="24"/>
        </w:rPr>
      </w:pPr>
    </w:p>
    <w:p w:rsidR="00DA360B" w:rsidRPr="00DA360B" w:rsidRDefault="00DA360B" w:rsidP="00DA360B">
      <w:pPr>
        <w:numPr>
          <w:ilvl w:val="0"/>
          <w:numId w:val="7"/>
        </w:numPr>
        <w:spacing w:after="0" w:line="276" w:lineRule="auto"/>
        <w:ind w:left="851" w:hanging="425"/>
        <w:jc w:val="both"/>
        <w:rPr>
          <w:rFonts w:ascii="Times New Roman" w:eastAsia="Times New Roman" w:hAnsi="Times New Roman" w:cs="Times New Roman"/>
          <w:sz w:val="24"/>
          <w:szCs w:val="24"/>
          <w:lang w:eastAsia="hu-HU"/>
        </w:rPr>
      </w:pPr>
      <w:r w:rsidRPr="00DA360B">
        <w:rPr>
          <w:rFonts w:ascii="Times New Roman" w:eastAsia="Times New Roman" w:hAnsi="Times New Roman" w:cs="Times New Roman"/>
          <w:sz w:val="24"/>
          <w:szCs w:val="24"/>
          <w:lang w:eastAsia="hu-HU"/>
        </w:rPr>
        <w:t>a Kedvezményezett a jogszabályokból, illetve a jelen szerződésből eredő elszámolási, számadási, illetve bizonylatadási kötelezettségének nem tesz eleget;</w:t>
      </w:r>
    </w:p>
    <w:p w:rsidR="00DA360B" w:rsidRPr="00DA360B" w:rsidRDefault="00DA360B" w:rsidP="00DA360B">
      <w:pPr>
        <w:numPr>
          <w:ilvl w:val="0"/>
          <w:numId w:val="7"/>
        </w:numPr>
        <w:spacing w:after="0" w:line="276" w:lineRule="auto"/>
        <w:ind w:left="851" w:hanging="425"/>
        <w:jc w:val="both"/>
        <w:rPr>
          <w:rFonts w:ascii="Times New Roman" w:eastAsia="Times New Roman" w:hAnsi="Times New Roman" w:cs="Times New Roman"/>
          <w:sz w:val="24"/>
          <w:szCs w:val="24"/>
          <w:lang w:eastAsia="hu-HU"/>
        </w:rPr>
      </w:pPr>
      <w:r w:rsidRPr="00DA360B">
        <w:rPr>
          <w:rFonts w:ascii="Times New Roman" w:eastAsia="Times New Roman" w:hAnsi="Times New Roman" w:cs="Times New Roman"/>
          <w:sz w:val="24"/>
          <w:szCs w:val="24"/>
          <w:lang w:eastAsia="hu-HU"/>
        </w:rPr>
        <w:t>a Kedvezményezett a támogatás összegét részben vagy egészben, a jelen szerződésben rögzített céltól eltérően használja fel;</w:t>
      </w:r>
    </w:p>
    <w:p w:rsidR="00DA360B" w:rsidRPr="00DA360B" w:rsidRDefault="00DA360B" w:rsidP="00DA360B">
      <w:pPr>
        <w:numPr>
          <w:ilvl w:val="0"/>
          <w:numId w:val="7"/>
        </w:numPr>
        <w:spacing w:after="0" w:line="276" w:lineRule="auto"/>
        <w:ind w:left="851" w:hanging="425"/>
        <w:jc w:val="both"/>
        <w:rPr>
          <w:rFonts w:ascii="Times New Roman" w:eastAsia="Times New Roman" w:hAnsi="Times New Roman" w:cs="Times New Roman"/>
          <w:sz w:val="24"/>
          <w:szCs w:val="24"/>
          <w:lang w:eastAsia="hu-HU"/>
        </w:rPr>
      </w:pPr>
      <w:r w:rsidRPr="00DA360B">
        <w:rPr>
          <w:rFonts w:ascii="Times New Roman" w:eastAsia="Times New Roman" w:hAnsi="Times New Roman" w:cs="Times New Roman"/>
          <w:sz w:val="24"/>
          <w:szCs w:val="24"/>
          <w:lang w:eastAsia="hu-HU"/>
        </w:rPr>
        <w:t>hitelt érdemlően bebizonyosodik, hogy a Kedvezményezett a támogatási döntést érdemben befolyásoló valótlan, hamis adatot szolgáltatott.</w:t>
      </w:r>
    </w:p>
    <w:p w:rsidR="00DA360B" w:rsidRPr="00DA360B" w:rsidRDefault="00DA360B" w:rsidP="00DA360B">
      <w:pPr>
        <w:spacing w:after="0" w:line="276" w:lineRule="auto"/>
        <w:jc w:val="both"/>
        <w:rPr>
          <w:rFonts w:ascii="Times New Roman" w:eastAsia="Times New Roman" w:hAnsi="Times New Roman" w:cs="Times New Roman"/>
          <w:sz w:val="24"/>
          <w:szCs w:val="24"/>
          <w:lang w:eastAsia="hu-HU"/>
        </w:rPr>
      </w:pPr>
    </w:p>
    <w:p w:rsidR="00DA360B" w:rsidRPr="00DA360B" w:rsidRDefault="00DA360B" w:rsidP="00DA360B">
      <w:pPr>
        <w:numPr>
          <w:ilvl w:val="0"/>
          <w:numId w:val="8"/>
        </w:numPr>
        <w:spacing w:after="0" w:line="276" w:lineRule="auto"/>
        <w:ind w:hanging="436"/>
        <w:jc w:val="both"/>
        <w:rPr>
          <w:rFonts w:ascii="Times New Roman" w:eastAsia="Times New Roman" w:hAnsi="Times New Roman" w:cs="Times New Roman"/>
          <w:sz w:val="24"/>
          <w:szCs w:val="24"/>
          <w:lang w:eastAsia="hu-HU"/>
        </w:rPr>
      </w:pPr>
      <w:r w:rsidRPr="00DA360B">
        <w:rPr>
          <w:rFonts w:ascii="Times New Roman" w:eastAsia="Times New Roman" w:hAnsi="Times New Roman" w:cs="Times New Roman"/>
          <w:sz w:val="24"/>
          <w:szCs w:val="24"/>
          <w:lang w:eastAsia="hu-HU"/>
        </w:rPr>
        <w:lastRenderedPageBreak/>
        <w:t xml:space="preserve">A támogatás jogosulatlan igénybevétele, jogszabálysértő vagy nem rendeltetésszerű felhasználása, továbbá a támogatási szerződéstől történő elállás vagy annak felmondása esetén a Kedvezményezett a </w:t>
      </w:r>
      <w:proofErr w:type="spellStart"/>
      <w:r w:rsidRPr="00DA360B">
        <w:rPr>
          <w:rFonts w:ascii="Times New Roman" w:eastAsia="Times New Roman" w:hAnsi="Times New Roman" w:cs="Times New Roman"/>
          <w:sz w:val="24"/>
          <w:szCs w:val="24"/>
          <w:lang w:eastAsia="hu-HU"/>
        </w:rPr>
        <w:t>jogosulatlanul</w:t>
      </w:r>
      <w:proofErr w:type="spellEnd"/>
      <w:r w:rsidRPr="00DA360B">
        <w:rPr>
          <w:rFonts w:ascii="Times New Roman" w:eastAsia="Times New Roman" w:hAnsi="Times New Roman" w:cs="Times New Roman"/>
          <w:sz w:val="24"/>
          <w:szCs w:val="24"/>
          <w:lang w:eastAsia="hu-HU"/>
        </w:rPr>
        <w:t xml:space="preserve"> igénybe vett költségvetési támogatás összegét az </w:t>
      </w:r>
      <w:proofErr w:type="spellStart"/>
      <w:r w:rsidRPr="00DA360B">
        <w:rPr>
          <w:rFonts w:ascii="Times New Roman" w:eastAsia="Times New Roman" w:hAnsi="Times New Roman" w:cs="Times New Roman"/>
          <w:sz w:val="24"/>
          <w:szCs w:val="24"/>
          <w:lang w:eastAsia="hu-HU"/>
        </w:rPr>
        <w:t>Ávr</w:t>
      </w:r>
      <w:proofErr w:type="spellEnd"/>
      <w:r w:rsidRPr="00DA360B">
        <w:rPr>
          <w:rFonts w:ascii="Times New Roman" w:eastAsia="Times New Roman" w:hAnsi="Times New Roman" w:cs="Times New Roman"/>
          <w:sz w:val="24"/>
          <w:szCs w:val="24"/>
          <w:lang w:eastAsia="hu-HU"/>
        </w:rPr>
        <w:t>. 98. §-ban meghatározott ügyleti kamattal, késedelem esetén késedelmi kamattal növelt mértékben köteles visszafizetni.</w:t>
      </w:r>
    </w:p>
    <w:p w:rsidR="00DA360B" w:rsidRPr="00DA360B" w:rsidRDefault="00DA360B" w:rsidP="00DA360B">
      <w:pPr>
        <w:spacing w:after="0" w:line="276" w:lineRule="auto"/>
        <w:jc w:val="both"/>
        <w:rPr>
          <w:rFonts w:ascii="Times New Roman" w:eastAsia="Times New Roman" w:hAnsi="Times New Roman" w:cs="Times New Roman"/>
          <w:sz w:val="24"/>
          <w:szCs w:val="24"/>
          <w:lang w:eastAsia="hu-HU"/>
        </w:rPr>
      </w:pPr>
    </w:p>
    <w:p w:rsidR="00DA360B" w:rsidRPr="00DA360B" w:rsidRDefault="00DA360B" w:rsidP="00DA360B">
      <w:pPr>
        <w:spacing w:after="0" w:line="276" w:lineRule="auto"/>
        <w:jc w:val="center"/>
        <w:rPr>
          <w:rFonts w:ascii="Times New Roman" w:eastAsia="Times New Roman" w:hAnsi="Times New Roman" w:cs="Times New Roman"/>
          <w:b/>
          <w:bCs/>
          <w:sz w:val="24"/>
          <w:szCs w:val="24"/>
          <w:lang w:eastAsia="hu-HU"/>
        </w:rPr>
      </w:pPr>
      <w:r w:rsidRPr="00DA360B">
        <w:rPr>
          <w:rFonts w:ascii="Times New Roman" w:eastAsia="Times New Roman" w:hAnsi="Times New Roman" w:cs="Times New Roman"/>
          <w:b/>
          <w:bCs/>
          <w:sz w:val="24"/>
          <w:szCs w:val="24"/>
          <w:lang w:eastAsia="hu-HU"/>
        </w:rPr>
        <w:t>Egyéb nyilatkozatok</w:t>
      </w:r>
    </w:p>
    <w:p w:rsidR="00DA360B" w:rsidRPr="00DA360B" w:rsidRDefault="00DA360B" w:rsidP="00DA360B">
      <w:pPr>
        <w:spacing w:after="0" w:line="276" w:lineRule="auto"/>
        <w:jc w:val="both"/>
        <w:rPr>
          <w:rFonts w:ascii="Times New Roman" w:eastAsia="Times New Roman" w:hAnsi="Times New Roman" w:cs="Times New Roman"/>
          <w:sz w:val="24"/>
          <w:szCs w:val="24"/>
          <w:lang w:eastAsia="hu-HU"/>
        </w:rPr>
      </w:pPr>
    </w:p>
    <w:bookmarkEnd w:id="2"/>
    <w:p w:rsidR="00DA360B" w:rsidRPr="00DA360B" w:rsidRDefault="00DA360B" w:rsidP="00DA360B">
      <w:pPr>
        <w:numPr>
          <w:ilvl w:val="0"/>
          <w:numId w:val="8"/>
        </w:numPr>
        <w:spacing w:after="0" w:line="276" w:lineRule="auto"/>
        <w:ind w:hanging="436"/>
        <w:jc w:val="both"/>
        <w:rPr>
          <w:rFonts w:ascii="Times New Roman" w:eastAsia="Times New Roman" w:hAnsi="Times New Roman" w:cs="Times New Roman"/>
          <w:sz w:val="24"/>
          <w:szCs w:val="24"/>
        </w:rPr>
      </w:pPr>
      <w:r w:rsidRPr="00DA360B">
        <w:rPr>
          <w:rFonts w:ascii="Times New Roman" w:eastAsia="Times New Roman" w:hAnsi="Times New Roman" w:cs="Times New Roman"/>
          <w:sz w:val="24"/>
          <w:szCs w:val="24"/>
        </w:rPr>
        <w:t xml:space="preserve">Szerződő felek rögzítik, hogy a Támogató képviseletében eljáró Filep Miklós és Simon György polgármesterek korlátozás nélkül, </w:t>
      </w:r>
      <w:proofErr w:type="gramStart"/>
      <w:r w:rsidRPr="00DA360B">
        <w:rPr>
          <w:rFonts w:ascii="Times New Roman" w:eastAsia="Times New Roman" w:hAnsi="Times New Roman" w:cs="Times New Roman"/>
          <w:sz w:val="24"/>
          <w:szCs w:val="24"/>
        </w:rPr>
        <w:t>teljes körűen</w:t>
      </w:r>
      <w:proofErr w:type="gramEnd"/>
      <w:r w:rsidRPr="00DA360B">
        <w:rPr>
          <w:rFonts w:ascii="Times New Roman" w:eastAsia="Times New Roman" w:hAnsi="Times New Roman" w:cs="Times New Roman"/>
          <w:sz w:val="24"/>
          <w:szCs w:val="24"/>
        </w:rPr>
        <w:t xml:space="preserve"> jogosultak jelen szerződés aláírására. </w:t>
      </w:r>
    </w:p>
    <w:p w:rsidR="00DA360B" w:rsidRPr="00DA360B" w:rsidRDefault="00DA360B" w:rsidP="00DA360B">
      <w:pPr>
        <w:spacing w:after="0" w:line="276" w:lineRule="auto"/>
        <w:ind w:left="360"/>
        <w:jc w:val="both"/>
        <w:rPr>
          <w:rFonts w:ascii="Times New Roman" w:eastAsia="Times New Roman" w:hAnsi="Times New Roman" w:cs="Times New Roman"/>
          <w:sz w:val="24"/>
          <w:szCs w:val="24"/>
        </w:rPr>
      </w:pPr>
    </w:p>
    <w:p w:rsidR="00DA360B" w:rsidRPr="00DA360B" w:rsidRDefault="00DA360B" w:rsidP="00DA360B">
      <w:pPr>
        <w:numPr>
          <w:ilvl w:val="0"/>
          <w:numId w:val="8"/>
        </w:numPr>
        <w:spacing w:after="0" w:line="276" w:lineRule="auto"/>
        <w:ind w:hanging="436"/>
        <w:jc w:val="both"/>
        <w:rPr>
          <w:rFonts w:ascii="Times New Roman" w:eastAsia="Times New Roman" w:hAnsi="Times New Roman" w:cs="Times New Roman"/>
          <w:sz w:val="24"/>
          <w:szCs w:val="24"/>
        </w:rPr>
      </w:pPr>
      <w:r w:rsidRPr="00DA360B">
        <w:rPr>
          <w:rFonts w:ascii="Times New Roman" w:eastAsia="Times New Roman" w:hAnsi="Times New Roman" w:cs="Times New Roman"/>
          <w:sz w:val="24"/>
          <w:szCs w:val="24"/>
        </w:rPr>
        <w:t>Szerződő felek kijelentik, hogy a jelen szerződésben foglalt tények és adatok megfelelnek a valóságnak, illetve a szerződés megfelel a valódi ügyleti akaratuknak.</w:t>
      </w:r>
    </w:p>
    <w:p w:rsidR="00DA360B" w:rsidRPr="00DA360B" w:rsidRDefault="00DA360B" w:rsidP="00DA360B">
      <w:pPr>
        <w:spacing w:after="0" w:line="276" w:lineRule="auto"/>
        <w:ind w:left="502"/>
        <w:jc w:val="both"/>
        <w:rPr>
          <w:rFonts w:ascii="Times New Roman" w:eastAsia="Times New Roman" w:hAnsi="Times New Roman" w:cs="Times New Roman"/>
          <w:sz w:val="24"/>
          <w:szCs w:val="24"/>
        </w:rPr>
      </w:pPr>
    </w:p>
    <w:p w:rsidR="00DA360B" w:rsidRPr="00DA360B" w:rsidRDefault="00DA360B" w:rsidP="00DA360B">
      <w:pPr>
        <w:numPr>
          <w:ilvl w:val="0"/>
          <w:numId w:val="8"/>
        </w:numPr>
        <w:spacing w:after="0" w:line="276" w:lineRule="auto"/>
        <w:ind w:hanging="436"/>
        <w:jc w:val="both"/>
        <w:rPr>
          <w:rFonts w:ascii="Times New Roman" w:eastAsia="Times New Roman" w:hAnsi="Times New Roman" w:cs="Times New Roman"/>
          <w:sz w:val="24"/>
          <w:szCs w:val="24"/>
        </w:rPr>
      </w:pPr>
      <w:r w:rsidRPr="00DA360B">
        <w:rPr>
          <w:rFonts w:ascii="Times New Roman" w:eastAsia="Times New Roman" w:hAnsi="Times New Roman" w:cs="Times New Roman"/>
          <w:sz w:val="24"/>
          <w:szCs w:val="24"/>
        </w:rPr>
        <w:t>Szerződő felek kijelentik, hogy a jelen szerződésben foglaltak maradéktalan és szerződésszerű teljesítéséhez szükséges fokozott együttműködési kötelezettséggel és a folyamatos kapcsolattartás szükségességével tisztában vannak. Ennek megfelelően Szerződő felek kifejezetten vállalják a fokozott együttműködési kötelezettség teljesítését, és ennek keretében kötelezik magukat a jelen szerződés alapján, avagy egyébként a feltételek teljesüléséhez szükséges bármely jognyilatkozat vagy jogcselekmény haladéktalan megtételére, amennyiben az a jelen szerződés céljával vagy tartalmával, illetve a Szerződő felek bármelyikének a másik fél előtt ismert szándékával egyezik.</w:t>
      </w:r>
    </w:p>
    <w:p w:rsidR="00DA360B" w:rsidRPr="00DA360B" w:rsidRDefault="00DA360B" w:rsidP="00DA360B">
      <w:pPr>
        <w:spacing w:after="0" w:line="276" w:lineRule="auto"/>
        <w:ind w:left="708"/>
        <w:rPr>
          <w:rFonts w:ascii="Times New Roman" w:eastAsia="Times New Roman" w:hAnsi="Times New Roman" w:cs="Times New Roman"/>
          <w:sz w:val="24"/>
          <w:szCs w:val="24"/>
          <w:lang w:eastAsia="hu-HU"/>
        </w:rPr>
      </w:pPr>
    </w:p>
    <w:p w:rsidR="00DA360B" w:rsidRPr="00DA360B" w:rsidRDefault="00DA360B" w:rsidP="00DA360B">
      <w:pPr>
        <w:numPr>
          <w:ilvl w:val="0"/>
          <w:numId w:val="8"/>
        </w:numPr>
        <w:spacing w:after="0" w:line="276" w:lineRule="auto"/>
        <w:ind w:hanging="436"/>
        <w:jc w:val="both"/>
        <w:rPr>
          <w:rFonts w:ascii="Times New Roman" w:eastAsia="Times New Roman" w:hAnsi="Times New Roman" w:cs="Times New Roman"/>
          <w:sz w:val="24"/>
          <w:szCs w:val="24"/>
        </w:rPr>
      </w:pPr>
      <w:r w:rsidRPr="00DA360B">
        <w:rPr>
          <w:rFonts w:ascii="Times New Roman" w:eastAsia="Times New Roman" w:hAnsi="Times New Roman" w:cs="Times New Roman"/>
          <w:sz w:val="24"/>
          <w:szCs w:val="24"/>
        </w:rPr>
        <w:t xml:space="preserve">Jelen szerződésben nem szabályozott kérdésekben az Áht., az </w:t>
      </w:r>
      <w:proofErr w:type="spellStart"/>
      <w:r w:rsidRPr="00DA360B">
        <w:rPr>
          <w:rFonts w:ascii="Times New Roman" w:eastAsia="Times New Roman" w:hAnsi="Times New Roman" w:cs="Times New Roman"/>
          <w:sz w:val="24"/>
          <w:szCs w:val="24"/>
        </w:rPr>
        <w:t>Ávr</w:t>
      </w:r>
      <w:proofErr w:type="spellEnd"/>
      <w:r w:rsidRPr="00DA360B">
        <w:rPr>
          <w:rFonts w:ascii="Times New Roman" w:eastAsia="Times New Roman" w:hAnsi="Times New Roman" w:cs="Times New Roman"/>
          <w:sz w:val="24"/>
          <w:szCs w:val="24"/>
        </w:rPr>
        <w:t xml:space="preserve">., a Ptk., az </w:t>
      </w:r>
      <w:proofErr w:type="spellStart"/>
      <w:r w:rsidRPr="00DA360B">
        <w:rPr>
          <w:rFonts w:ascii="Times New Roman" w:eastAsia="Times New Roman" w:hAnsi="Times New Roman" w:cs="Times New Roman"/>
          <w:sz w:val="24"/>
          <w:szCs w:val="24"/>
        </w:rPr>
        <w:t>Nvtv</w:t>
      </w:r>
      <w:proofErr w:type="spellEnd"/>
      <w:r w:rsidRPr="00DA360B">
        <w:rPr>
          <w:rFonts w:ascii="Times New Roman" w:eastAsia="Times New Roman" w:hAnsi="Times New Roman" w:cs="Times New Roman"/>
          <w:sz w:val="24"/>
          <w:szCs w:val="24"/>
        </w:rPr>
        <w:t>. és az egyéb vonatkozó jogszabályok rendelkezései az irányadók.</w:t>
      </w:r>
    </w:p>
    <w:p w:rsidR="00DA360B" w:rsidRPr="00DA360B" w:rsidRDefault="00DA360B" w:rsidP="00DA360B">
      <w:pPr>
        <w:spacing w:after="0" w:line="276" w:lineRule="auto"/>
        <w:ind w:left="284" w:hanging="284"/>
        <w:jc w:val="both"/>
        <w:rPr>
          <w:rFonts w:ascii="Times New Roman" w:eastAsia="Times New Roman" w:hAnsi="Times New Roman" w:cs="Times New Roman"/>
          <w:sz w:val="24"/>
          <w:szCs w:val="24"/>
        </w:rPr>
      </w:pPr>
    </w:p>
    <w:p w:rsidR="00DA360B" w:rsidRPr="00DA360B" w:rsidRDefault="00DA360B" w:rsidP="00DA360B">
      <w:pPr>
        <w:spacing w:after="0" w:line="276" w:lineRule="auto"/>
        <w:jc w:val="both"/>
        <w:rPr>
          <w:rFonts w:ascii="Times New Roman" w:eastAsia="Times New Roman" w:hAnsi="Times New Roman" w:cs="Times New Roman"/>
          <w:sz w:val="24"/>
          <w:szCs w:val="24"/>
        </w:rPr>
      </w:pPr>
      <w:bookmarkStart w:id="3" w:name="_Hlk6994665"/>
      <w:r w:rsidRPr="00DA360B">
        <w:rPr>
          <w:rFonts w:ascii="Times New Roman" w:eastAsia="Times New Roman" w:hAnsi="Times New Roman" w:cs="Times New Roman"/>
          <w:sz w:val="24"/>
          <w:szCs w:val="24"/>
        </w:rPr>
        <w:t>Szerződő felek a jelen megállapodást, elolvasás és kellő megértés után, mint ügyleti akaratukkal és a tényekkel mindenben megegyezőt, jóváhagyólag aláírták.</w:t>
      </w:r>
    </w:p>
    <w:p w:rsidR="00DA360B" w:rsidRPr="00DA360B" w:rsidRDefault="00DA360B" w:rsidP="00DA360B">
      <w:pPr>
        <w:spacing w:after="0" w:line="276" w:lineRule="auto"/>
        <w:ind w:left="284" w:hanging="284"/>
        <w:jc w:val="both"/>
        <w:rPr>
          <w:rFonts w:ascii="Times New Roman" w:eastAsia="Times New Roman" w:hAnsi="Times New Roman" w:cs="Times New Roman"/>
          <w:sz w:val="24"/>
          <w:szCs w:val="24"/>
        </w:rPr>
      </w:pPr>
    </w:p>
    <w:p w:rsidR="00DA360B" w:rsidRPr="00DA360B" w:rsidRDefault="00DA360B" w:rsidP="00DA360B">
      <w:pPr>
        <w:spacing w:after="0" w:line="276" w:lineRule="auto"/>
        <w:jc w:val="both"/>
        <w:rPr>
          <w:rFonts w:ascii="Times New Roman" w:eastAsia="Times New Roman" w:hAnsi="Times New Roman" w:cs="Times New Roman"/>
          <w:sz w:val="24"/>
          <w:szCs w:val="24"/>
        </w:rPr>
      </w:pPr>
    </w:p>
    <w:p w:rsidR="00DA360B" w:rsidRPr="00DA360B" w:rsidRDefault="00DA360B" w:rsidP="00DA360B">
      <w:pPr>
        <w:spacing w:after="0" w:line="276" w:lineRule="auto"/>
        <w:ind w:left="284" w:hanging="284"/>
        <w:jc w:val="both"/>
        <w:rPr>
          <w:rFonts w:ascii="Times New Roman" w:eastAsia="Times New Roman" w:hAnsi="Times New Roman" w:cs="Times New Roman"/>
          <w:sz w:val="24"/>
          <w:szCs w:val="24"/>
        </w:rPr>
      </w:pPr>
      <w:r w:rsidRPr="00DA360B">
        <w:rPr>
          <w:rFonts w:ascii="Times New Roman" w:eastAsia="Times New Roman" w:hAnsi="Times New Roman" w:cs="Times New Roman"/>
          <w:sz w:val="24"/>
          <w:szCs w:val="24"/>
        </w:rPr>
        <w:t>Zánka, 2019. július 4.</w:t>
      </w:r>
    </w:p>
    <w:p w:rsidR="00DA360B" w:rsidRPr="00DA360B" w:rsidRDefault="00DA360B" w:rsidP="00DA360B">
      <w:pPr>
        <w:spacing w:after="0" w:line="276" w:lineRule="auto"/>
        <w:ind w:left="284" w:hanging="284"/>
        <w:jc w:val="both"/>
        <w:rPr>
          <w:rFonts w:ascii="Times New Roman" w:eastAsia="Times New Roman" w:hAnsi="Times New Roman" w:cs="Times New Roman"/>
          <w:sz w:val="24"/>
          <w:szCs w:val="24"/>
        </w:rPr>
      </w:pPr>
    </w:p>
    <w:p w:rsidR="00DA360B" w:rsidRPr="00DA360B" w:rsidRDefault="00DA360B" w:rsidP="00DA360B">
      <w:pPr>
        <w:spacing w:after="0" w:line="276" w:lineRule="auto"/>
        <w:ind w:left="284" w:hanging="284"/>
        <w:jc w:val="both"/>
        <w:rPr>
          <w:rFonts w:ascii="Times New Roman" w:eastAsia="Times New Roman" w:hAnsi="Times New Roman" w:cs="Times New Roman"/>
          <w:sz w:val="24"/>
          <w:szCs w:val="24"/>
        </w:rPr>
      </w:pPr>
    </w:p>
    <w:p w:rsidR="00DA360B" w:rsidRPr="00DA360B" w:rsidRDefault="00DA360B" w:rsidP="00DA360B">
      <w:pPr>
        <w:spacing w:after="0" w:line="276" w:lineRule="auto"/>
        <w:ind w:left="284" w:hanging="284"/>
        <w:jc w:val="both"/>
        <w:rPr>
          <w:rFonts w:ascii="Times New Roman" w:eastAsia="Times New Roman" w:hAnsi="Times New Roman" w:cs="Times New Roman"/>
          <w:sz w:val="24"/>
          <w:szCs w:val="24"/>
        </w:rPr>
      </w:pPr>
    </w:p>
    <w:tbl>
      <w:tblPr>
        <w:tblStyle w:val="Rcsostblzat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395"/>
      </w:tblGrid>
      <w:tr w:rsidR="00DA360B" w:rsidRPr="00DA360B" w:rsidTr="00C9776B">
        <w:tc>
          <w:tcPr>
            <w:tcW w:w="4606" w:type="dxa"/>
          </w:tcPr>
          <w:p w:rsidR="00DA360B" w:rsidRPr="00DA360B" w:rsidRDefault="00DA360B" w:rsidP="00DA360B">
            <w:pPr>
              <w:spacing w:line="276" w:lineRule="auto"/>
              <w:jc w:val="center"/>
              <w:rPr>
                <w:rFonts w:ascii="Times New Roman" w:eastAsia="Times New Roman" w:hAnsi="Times New Roman" w:cs="Times New Roman"/>
                <w:sz w:val="24"/>
                <w:szCs w:val="24"/>
              </w:rPr>
            </w:pPr>
            <w:r w:rsidRPr="00DA360B">
              <w:rPr>
                <w:rFonts w:ascii="Times New Roman" w:eastAsia="Times New Roman" w:hAnsi="Times New Roman" w:cs="Times New Roman"/>
                <w:sz w:val="24"/>
                <w:szCs w:val="24"/>
              </w:rPr>
              <w:t>………………………………..</w:t>
            </w:r>
          </w:p>
          <w:p w:rsidR="00DA360B" w:rsidRPr="00DA360B" w:rsidRDefault="00DA360B" w:rsidP="00DA360B">
            <w:pPr>
              <w:spacing w:line="276" w:lineRule="auto"/>
              <w:jc w:val="center"/>
              <w:rPr>
                <w:rFonts w:ascii="Times New Roman" w:eastAsia="Times New Roman" w:hAnsi="Times New Roman" w:cs="Times New Roman"/>
                <w:b/>
                <w:sz w:val="24"/>
                <w:szCs w:val="24"/>
              </w:rPr>
            </w:pPr>
            <w:r w:rsidRPr="00DA360B">
              <w:rPr>
                <w:rFonts w:ascii="Times New Roman" w:eastAsia="Times New Roman" w:hAnsi="Times New Roman" w:cs="Times New Roman"/>
                <w:b/>
                <w:sz w:val="24"/>
                <w:szCs w:val="24"/>
              </w:rPr>
              <w:t>Zánka Község Önkormányzata</w:t>
            </w:r>
          </w:p>
          <w:p w:rsidR="00DA360B" w:rsidRPr="00DA360B" w:rsidRDefault="00DA360B" w:rsidP="00DA360B">
            <w:pPr>
              <w:spacing w:line="276" w:lineRule="auto"/>
              <w:jc w:val="center"/>
              <w:rPr>
                <w:rFonts w:ascii="Times New Roman" w:eastAsia="Times New Roman" w:hAnsi="Times New Roman" w:cs="Times New Roman"/>
                <w:sz w:val="24"/>
                <w:szCs w:val="24"/>
              </w:rPr>
            </w:pPr>
            <w:r w:rsidRPr="00DA360B">
              <w:rPr>
                <w:rFonts w:ascii="Times New Roman" w:eastAsia="Times New Roman" w:hAnsi="Times New Roman" w:cs="Times New Roman"/>
                <w:sz w:val="24"/>
                <w:szCs w:val="24"/>
              </w:rPr>
              <w:t>Filep Miklós polgármester</w:t>
            </w:r>
          </w:p>
          <w:p w:rsidR="00DA360B" w:rsidRPr="00DA360B" w:rsidRDefault="00DA360B" w:rsidP="00DA360B">
            <w:pPr>
              <w:spacing w:line="276" w:lineRule="auto"/>
              <w:jc w:val="center"/>
              <w:rPr>
                <w:rFonts w:ascii="Times New Roman" w:eastAsia="Times New Roman" w:hAnsi="Times New Roman" w:cs="Times New Roman"/>
                <w:sz w:val="24"/>
                <w:szCs w:val="24"/>
              </w:rPr>
            </w:pPr>
            <w:r w:rsidRPr="00DA360B">
              <w:rPr>
                <w:rFonts w:ascii="Times New Roman" w:eastAsia="Times New Roman" w:hAnsi="Times New Roman" w:cs="Times New Roman"/>
                <w:sz w:val="24"/>
                <w:szCs w:val="24"/>
              </w:rPr>
              <w:t>Támogató</w:t>
            </w:r>
          </w:p>
        </w:tc>
        <w:tc>
          <w:tcPr>
            <w:tcW w:w="4607" w:type="dxa"/>
          </w:tcPr>
          <w:p w:rsidR="00DA360B" w:rsidRPr="00DA360B" w:rsidRDefault="00DA360B" w:rsidP="00DA360B">
            <w:pPr>
              <w:spacing w:line="276" w:lineRule="auto"/>
              <w:jc w:val="center"/>
              <w:rPr>
                <w:rFonts w:ascii="Times New Roman" w:eastAsia="Times New Roman" w:hAnsi="Times New Roman" w:cs="Times New Roman"/>
                <w:sz w:val="24"/>
                <w:szCs w:val="24"/>
              </w:rPr>
            </w:pPr>
            <w:r w:rsidRPr="00DA360B">
              <w:rPr>
                <w:rFonts w:ascii="Times New Roman" w:eastAsia="Times New Roman" w:hAnsi="Times New Roman" w:cs="Times New Roman"/>
                <w:sz w:val="24"/>
                <w:szCs w:val="24"/>
              </w:rPr>
              <w:t>………………………………..</w:t>
            </w:r>
          </w:p>
          <w:p w:rsidR="00DA360B" w:rsidRPr="00DA360B" w:rsidRDefault="00DA360B" w:rsidP="00DA360B">
            <w:pPr>
              <w:spacing w:line="276" w:lineRule="auto"/>
              <w:jc w:val="center"/>
              <w:rPr>
                <w:rFonts w:ascii="Times New Roman" w:eastAsia="Times New Roman" w:hAnsi="Times New Roman" w:cs="Times New Roman"/>
                <w:b/>
                <w:sz w:val="24"/>
                <w:szCs w:val="24"/>
              </w:rPr>
            </w:pPr>
            <w:r w:rsidRPr="00DA360B">
              <w:rPr>
                <w:rFonts w:ascii="Times New Roman" w:eastAsia="Times New Roman" w:hAnsi="Times New Roman" w:cs="Times New Roman"/>
                <w:b/>
                <w:bCs/>
                <w:sz w:val="24"/>
                <w:szCs w:val="24"/>
              </w:rPr>
              <w:t>Monoszló Község Önkormányzata</w:t>
            </w:r>
          </w:p>
          <w:p w:rsidR="00DA360B" w:rsidRPr="00DA360B" w:rsidRDefault="00DA360B" w:rsidP="00DA360B">
            <w:pPr>
              <w:spacing w:line="276" w:lineRule="auto"/>
              <w:jc w:val="center"/>
              <w:rPr>
                <w:rFonts w:ascii="Times New Roman" w:eastAsia="Times New Roman" w:hAnsi="Times New Roman" w:cs="Times New Roman"/>
                <w:sz w:val="24"/>
                <w:szCs w:val="24"/>
              </w:rPr>
            </w:pPr>
            <w:r w:rsidRPr="00DA360B">
              <w:rPr>
                <w:rFonts w:ascii="Times New Roman" w:eastAsia="Times New Roman" w:hAnsi="Times New Roman" w:cs="Times New Roman"/>
                <w:sz w:val="24"/>
                <w:szCs w:val="24"/>
              </w:rPr>
              <w:t>Simon György polgármester</w:t>
            </w:r>
          </w:p>
          <w:p w:rsidR="00DA360B" w:rsidRPr="00DA360B" w:rsidRDefault="00DA360B" w:rsidP="00DA360B">
            <w:pPr>
              <w:spacing w:line="276" w:lineRule="auto"/>
              <w:jc w:val="center"/>
              <w:rPr>
                <w:rFonts w:ascii="Times New Roman" w:eastAsia="Times New Roman" w:hAnsi="Times New Roman" w:cs="Times New Roman"/>
                <w:sz w:val="24"/>
                <w:szCs w:val="24"/>
              </w:rPr>
            </w:pPr>
            <w:r w:rsidRPr="00DA360B">
              <w:rPr>
                <w:rFonts w:ascii="Times New Roman" w:eastAsia="Times New Roman" w:hAnsi="Times New Roman" w:cs="Times New Roman"/>
                <w:sz w:val="24"/>
                <w:szCs w:val="24"/>
              </w:rPr>
              <w:t>Kedvezményezett</w:t>
            </w:r>
          </w:p>
        </w:tc>
      </w:tr>
      <w:bookmarkEnd w:id="3"/>
    </w:tbl>
    <w:p w:rsidR="00DA360B" w:rsidRPr="00DA360B" w:rsidRDefault="00DA360B" w:rsidP="00DA360B">
      <w:pPr>
        <w:spacing w:after="0" w:line="276" w:lineRule="auto"/>
        <w:rPr>
          <w:rFonts w:ascii="Times New Roman" w:eastAsia="Times New Roman" w:hAnsi="Times New Roman" w:cs="Times New Roman"/>
          <w:sz w:val="24"/>
          <w:szCs w:val="24"/>
        </w:rPr>
      </w:pPr>
    </w:p>
    <w:p w:rsidR="00DA360B" w:rsidRPr="00DA360B" w:rsidRDefault="00DA360B" w:rsidP="00DA360B">
      <w:pPr>
        <w:spacing w:after="0" w:line="276" w:lineRule="auto"/>
        <w:rPr>
          <w:rFonts w:ascii="Times New Roman" w:eastAsia="Times New Roman" w:hAnsi="Times New Roman" w:cs="Times New Roman"/>
          <w:sz w:val="24"/>
          <w:szCs w:val="24"/>
        </w:rPr>
        <w:sectPr w:rsidR="00DA360B" w:rsidRPr="00DA360B" w:rsidSect="001C7CD3">
          <w:footerReference w:type="default" r:id="rId8"/>
          <w:headerReference w:type="first" r:id="rId9"/>
          <w:pgSz w:w="11907" w:h="16840" w:code="9"/>
          <w:pgMar w:top="1417" w:right="1417" w:bottom="1417" w:left="1417" w:header="709" w:footer="312" w:gutter="0"/>
          <w:cols w:space="708"/>
          <w:docGrid w:linePitch="272"/>
        </w:sectPr>
      </w:pPr>
    </w:p>
    <w:p w:rsidR="00DA360B" w:rsidRPr="00DA360B" w:rsidRDefault="00DA360B" w:rsidP="00DA360B">
      <w:pPr>
        <w:spacing w:after="0" w:line="276" w:lineRule="auto"/>
        <w:jc w:val="right"/>
        <w:rPr>
          <w:rFonts w:ascii="Times New Roman" w:eastAsia="Times New Roman" w:hAnsi="Times New Roman" w:cs="Times New Roman"/>
          <w:i/>
          <w:sz w:val="24"/>
          <w:szCs w:val="24"/>
        </w:rPr>
      </w:pPr>
      <w:r w:rsidRPr="00DA360B">
        <w:rPr>
          <w:rFonts w:ascii="Times New Roman" w:eastAsia="Times New Roman" w:hAnsi="Times New Roman" w:cs="Times New Roman"/>
          <w:i/>
          <w:sz w:val="24"/>
          <w:szCs w:val="24"/>
        </w:rPr>
        <w:lastRenderedPageBreak/>
        <w:t>1. melléklet</w:t>
      </w:r>
    </w:p>
    <w:p w:rsidR="00DA360B" w:rsidRPr="00DA360B" w:rsidRDefault="00DA360B" w:rsidP="00DA360B">
      <w:pPr>
        <w:spacing w:after="0" w:line="276" w:lineRule="auto"/>
        <w:rPr>
          <w:rFonts w:ascii="Times New Roman" w:eastAsia="Times New Roman" w:hAnsi="Times New Roman" w:cs="Times New Roman"/>
          <w:sz w:val="24"/>
          <w:szCs w:val="24"/>
        </w:rPr>
      </w:pPr>
    </w:p>
    <w:p w:rsidR="00DA360B" w:rsidRPr="00DA360B" w:rsidRDefault="00DA360B" w:rsidP="00DA360B">
      <w:pPr>
        <w:spacing w:after="0" w:line="276" w:lineRule="auto"/>
        <w:jc w:val="center"/>
        <w:rPr>
          <w:rFonts w:ascii="Times New Roman" w:eastAsia="Times New Roman" w:hAnsi="Times New Roman" w:cs="Times New Roman"/>
          <w:b/>
          <w:sz w:val="24"/>
          <w:szCs w:val="24"/>
        </w:rPr>
      </w:pPr>
      <w:r w:rsidRPr="00DA360B">
        <w:rPr>
          <w:rFonts w:ascii="Times New Roman" w:eastAsia="Times New Roman" w:hAnsi="Times New Roman" w:cs="Times New Roman"/>
          <w:b/>
          <w:sz w:val="24"/>
          <w:szCs w:val="24"/>
        </w:rPr>
        <w:t>ELSZÁMOLÁSI ADATLAP</w:t>
      </w:r>
    </w:p>
    <w:p w:rsidR="00DA360B" w:rsidRPr="00DA360B" w:rsidRDefault="00DA360B" w:rsidP="00DA360B">
      <w:pPr>
        <w:spacing w:after="0" w:line="276" w:lineRule="auto"/>
        <w:jc w:val="center"/>
        <w:rPr>
          <w:rFonts w:ascii="Times New Roman" w:eastAsia="Times New Roman" w:hAnsi="Times New Roman" w:cs="Times New Roman"/>
          <w:sz w:val="24"/>
          <w:szCs w:val="24"/>
          <w:lang w:eastAsia="hu-HU"/>
        </w:rPr>
      </w:pPr>
    </w:p>
    <w:p w:rsidR="00DA360B" w:rsidRPr="00DA360B" w:rsidRDefault="00DA360B" w:rsidP="00DA360B">
      <w:pPr>
        <w:spacing w:after="0" w:line="276" w:lineRule="auto"/>
        <w:jc w:val="center"/>
        <w:rPr>
          <w:rFonts w:ascii="Times New Roman" w:eastAsia="Times New Roman" w:hAnsi="Times New Roman" w:cs="Times New Roman"/>
          <w:b/>
          <w:bCs/>
          <w:sz w:val="24"/>
          <w:szCs w:val="24"/>
          <w:lang w:eastAsia="hu-HU"/>
        </w:rPr>
      </w:pPr>
      <w:r w:rsidRPr="00DA360B">
        <w:rPr>
          <w:rFonts w:ascii="Times New Roman" w:eastAsia="Times New Roman" w:hAnsi="Times New Roman" w:cs="Times New Roman"/>
          <w:b/>
          <w:bCs/>
          <w:sz w:val="24"/>
          <w:szCs w:val="24"/>
          <w:lang w:eastAsia="hu-HU"/>
        </w:rPr>
        <w:t>a Támogatási szerződéssel nyújtott önkormányzati támogatás felhasználásáról</w:t>
      </w:r>
    </w:p>
    <w:p w:rsidR="00DA360B" w:rsidRPr="00DA360B" w:rsidRDefault="00DA360B" w:rsidP="00DA360B">
      <w:pPr>
        <w:spacing w:after="0" w:line="276" w:lineRule="auto"/>
        <w:jc w:val="center"/>
        <w:rPr>
          <w:rFonts w:ascii="Times New Roman" w:eastAsia="Times New Roman" w:hAnsi="Times New Roman" w:cs="Times New Roman"/>
          <w:sz w:val="24"/>
          <w:szCs w:val="24"/>
          <w:lang w:eastAsia="hu-HU"/>
        </w:rPr>
      </w:pPr>
    </w:p>
    <w:p w:rsidR="00DA360B" w:rsidRPr="00DA360B" w:rsidRDefault="00DA360B" w:rsidP="00DA360B">
      <w:pPr>
        <w:tabs>
          <w:tab w:val="left" w:pos="3686"/>
          <w:tab w:val="left" w:leader="dot" w:pos="8505"/>
        </w:tabs>
        <w:spacing w:before="120" w:after="0" w:line="276" w:lineRule="auto"/>
        <w:jc w:val="both"/>
        <w:rPr>
          <w:rFonts w:ascii="Times New Roman" w:eastAsia="Times New Roman" w:hAnsi="Times New Roman" w:cs="Times New Roman"/>
          <w:sz w:val="24"/>
          <w:szCs w:val="24"/>
          <w:lang w:eastAsia="hu-HU"/>
        </w:rPr>
      </w:pPr>
      <w:r w:rsidRPr="00DA360B">
        <w:rPr>
          <w:rFonts w:ascii="Times New Roman" w:eastAsia="Times New Roman" w:hAnsi="Times New Roman" w:cs="Times New Roman"/>
          <w:sz w:val="24"/>
          <w:szCs w:val="24"/>
          <w:lang w:eastAsia="hu-HU"/>
        </w:rPr>
        <w:t xml:space="preserve">1./ Támogatási szerződés ügyiratszáma: </w:t>
      </w:r>
      <w:r w:rsidRPr="00DA360B">
        <w:rPr>
          <w:rFonts w:ascii="Times New Roman" w:eastAsia="Times New Roman" w:hAnsi="Times New Roman" w:cs="Times New Roman"/>
          <w:sz w:val="24"/>
          <w:szCs w:val="24"/>
          <w:lang w:eastAsia="hu-HU"/>
        </w:rPr>
        <w:tab/>
      </w:r>
    </w:p>
    <w:p w:rsidR="00DA360B" w:rsidRPr="00DA360B" w:rsidRDefault="00DA360B" w:rsidP="00DA360B">
      <w:pPr>
        <w:tabs>
          <w:tab w:val="left" w:pos="3686"/>
          <w:tab w:val="left" w:leader="dot" w:pos="8505"/>
        </w:tabs>
        <w:spacing w:before="120" w:after="0" w:line="276" w:lineRule="auto"/>
        <w:jc w:val="both"/>
        <w:rPr>
          <w:rFonts w:ascii="Times New Roman" w:eastAsia="Times New Roman" w:hAnsi="Times New Roman" w:cs="Times New Roman"/>
          <w:sz w:val="24"/>
          <w:szCs w:val="24"/>
          <w:lang w:eastAsia="hu-HU"/>
        </w:rPr>
      </w:pPr>
      <w:r w:rsidRPr="00DA360B">
        <w:rPr>
          <w:rFonts w:ascii="Times New Roman" w:eastAsia="Times New Roman" w:hAnsi="Times New Roman" w:cs="Times New Roman"/>
          <w:sz w:val="24"/>
          <w:szCs w:val="24"/>
          <w:lang w:eastAsia="hu-HU"/>
        </w:rPr>
        <w:t>2./ Támogatott szervezet:</w:t>
      </w:r>
    </w:p>
    <w:p w:rsidR="00DA360B" w:rsidRPr="00DA360B" w:rsidRDefault="00DA360B" w:rsidP="00DA360B">
      <w:pPr>
        <w:tabs>
          <w:tab w:val="left" w:pos="1800"/>
          <w:tab w:val="left" w:leader="dot" w:pos="8505"/>
        </w:tabs>
        <w:spacing w:before="120" w:after="0" w:line="276" w:lineRule="auto"/>
        <w:ind w:firstLine="360"/>
        <w:jc w:val="both"/>
        <w:rPr>
          <w:rFonts w:ascii="Times New Roman" w:eastAsia="Times New Roman" w:hAnsi="Times New Roman" w:cs="Times New Roman"/>
          <w:sz w:val="24"/>
          <w:szCs w:val="24"/>
          <w:lang w:eastAsia="hu-HU"/>
        </w:rPr>
      </w:pPr>
      <w:r w:rsidRPr="00DA360B">
        <w:rPr>
          <w:rFonts w:ascii="Times New Roman" w:eastAsia="Times New Roman" w:hAnsi="Times New Roman" w:cs="Times New Roman"/>
          <w:sz w:val="24"/>
          <w:szCs w:val="24"/>
          <w:lang w:eastAsia="hu-HU"/>
        </w:rPr>
        <w:t xml:space="preserve">megnevezése: </w:t>
      </w:r>
      <w:r w:rsidRPr="00DA360B">
        <w:rPr>
          <w:rFonts w:ascii="Times New Roman" w:eastAsia="Times New Roman" w:hAnsi="Times New Roman" w:cs="Times New Roman"/>
          <w:sz w:val="24"/>
          <w:szCs w:val="24"/>
          <w:lang w:eastAsia="hu-HU"/>
        </w:rPr>
        <w:tab/>
      </w:r>
      <w:r w:rsidRPr="00DA360B">
        <w:rPr>
          <w:rFonts w:ascii="Times New Roman" w:eastAsia="Times New Roman" w:hAnsi="Times New Roman" w:cs="Times New Roman"/>
          <w:sz w:val="24"/>
          <w:szCs w:val="24"/>
          <w:lang w:eastAsia="hu-HU"/>
        </w:rPr>
        <w:tab/>
      </w:r>
    </w:p>
    <w:p w:rsidR="00DA360B" w:rsidRPr="00DA360B" w:rsidRDefault="00DA360B" w:rsidP="00DA360B">
      <w:pPr>
        <w:tabs>
          <w:tab w:val="left" w:pos="1080"/>
          <w:tab w:val="left" w:leader="dot" w:pos="8505"/>
        </w:tabs>
        <w:spacing w:before="120" w:after="0" w:line="276" w:lineRule="auto"/>
        <w:ind w:firstLine="360"/>
        <w:jc w:val="both"/>
        <w:rPr>
          <w:rFonts w:ascii="Times New Roman" w:eastAsia="Times New Roman" w:hAnsi="Times New Roman" w:cs="Times New Roman"/>
          <w:sz w:val="24"/>
          <w:szCs w:val="24"/>
          <w:lang w:eastAsia="hu-HU"/>
        </w:rPr>
      </w:pPr>
      <w:r w:rsidRPr="00DA360B">
        <w:rPr>
          <w:rFonts w:ascii="Times New Roman" w:eastAsia="Times New Roman" w:hAnsi="Times New Roman" w:cs="Times New Roman"/>
          <w:sz w:val="24"/>
          <w:szCs w:val="24"/>
          <w:lang w:eastAsia="hu-HU"/>
        </w:rPr>
        <w:t xml:space="preserve">címe: </w:t>
      </w:r>
      <w:r w:rsidRPr="00DA360B">
        <w:rPr>
          <w:rFonts w:ascii="Times New Roman" w:eastAsia="Times New Roman" w:hAnsi="Times New Roman" w:cs="Times New Roman"/>
          <w:sz w:val="24"/>
          <w:szCs w:val="24"/>
          <w:lang w:eastAsia="hu-HU"/>
        </w:rPr>
        <w:tab/>
      </w:r>
      <w:r w:rsidRPr="00DA360B">
        <w:rPr>
          <w:rFonts w:ascii="Times New Roman" w:eastAsia="Times New Roman" w:hAnsi="Times New Roman" w:cs="Times New Roman"/>
          <w:sz w:val="24"/>
          <w:szCs w:val="24"/>
          <w:lang w:eastAsia="hu-HU"/>
        </w:rPr>
        <w:tab/>
      </w:r>
    </w:p>
    <w:p w:rsidR="00DA360B" w:rsidRPr="00DA360B" w:rsidRDefault="00DA360B" w:rsidP="00DA360B">
      <w:pPr>
        <w:tabs>
          <w:tab w:val="left" w:pos="1701"/>
          <w:tab w:val="left" w:leader="dot" w:pos="8505"/>
        </w:tabs>
        <w:spacing w:before="120" w:after="0" w:line="276" w:lineRule="auto"/>
        <w:ind w:firstLine="360"/>
        <w:jc w:val="both"/>
        <w:rPr>
          <w:rFonts w:ascii="Times New Roman" w:eastAsia="Times New Roman" w:hAnsi="Times New Roman" w:cs="Times New Roman"/>
          <w:sz w:val="24"/>
          <w:szCs w:val="24"/>
          <w:lang w:eastAsia="hu-HU"/>
        </w:rPr>
      </w:pPr>
      <w:r w:rsidRPr="00DA360B">
        <w:rPr>
          <w:rFonts w:ascii="Times New Roman" w:eastAsia="Times New Roman" w:hAnsi="Times New Roman" w:cs="Times New Roman"/>
          <w:sz w:val="24"/>
          <w:szCs w:val="24"/>
          <w:lang w:eastAsia="hu-HU"/>
        </w:rPr>
        <w:t xml:space="preserve">képviselője: </w:t>
      </w:r>
      <w:r w:rsidRPr="00DA360B">
        <w:rPr>
          <w:rFonts w:ascii="Times New Roman" w:eastAsia="Times New Roman" w:hAnsi="Times New Roman" w:cs="Times New Roman"/>
          <w:sz w:val="24"/>
          <w:szCs w:val="24"/>
          <w:lang w:eastAsia="hu-HU"/>
        </w:rPr>
        <w:tab/>
      </w:r>
      <w:r w:rsidRPr="00DA360B">
        <w:rPr>
          <w:rFonts w:ascii="Times New Roman" w:eastAsia="Times New Roman" w:hAnsi="Times New Roman" w:cs="Times New Roman"/>
          <w:sz w:val="24"/>
          <w:szCs w:val="24"/>
          <w:lang w:eastAsia="hu-HU"/>
        </w:rPr>
        <w:tab/>
      </w:r>
    </w:p>
    <w:p w:rsidR="00DA360B" w:rsidRPr="00DA360B" w:rsidRDefault="00DA360B" w:rsidP="00DA360B">
      <w:pPr>
        <w:tabs>
          <w:tab w:val="left" w:pos="2268"/>
          <w:tab w:val="left" w:leader="dot" w:pos="7920"/>
        </w:tabs>
        <w:spacing w:before="120" w:after="0" w:line="276" w:lineRule="auto"/>
        <w:jc w:val="both"/>
        <w:rPr>
          <w:rFonts w:ascii="Times New Roman" w:eastAsia="Times New Roman" w:hAnsi="Times New Roman" w:cs="Times New Roman"/>
          <w:sz w:val="24"/>
          <w:szCs w:val="24"/>
          <w:lang w:eastAsia="hu-HU"/>
        </w:rPr>
      </w:pPr>
      <w:r w:rsidRPr="00DA360B">
        <w:rPr>
          <w:rFonts w:ascii="Times New Roman" w:eastAsia="Times New Roman" w:hAnsi="Times New Roman" w:cs="Times New Roman"/>
          <w:sz w:val="24"/>
          <w:szCs w:val="24"/>
          <w:lang w:eastAsia="hu-HU"/>
        </w:rPr>
        <w:t>3./ Támogatás összege:</w:t>
      </w:r>
      <w:r w:rsidRPr="00DA360B">
        <w:rPr>
          <w:rFonts w:ascii="Times New Roman" w:eastAsia="Times New Roman" w:hAnsi="Times New Roman" w:cs="Times New Roman"/>
          <w:sz w:val="24"/>
          <w:szCs w:val="24"/>
          <w:lang w:eastAsia="hu-HU"/>
        </w:rPr>
        <w:tab/>
      </w:r>
      <w:r w:rsidRPr="00DA360B">
        <w:rPr>
          <w:rFonts w:ascii="Times New Roman" w:eastAsia="Times New Roman" w:hAnsi="Times New Roman" w:cs="Times New Roman"/>
          <w:sz w:val="24"/>
          <w:szCs w:val="24"/>
          <w:lang w:eastAsia="hu-HU"/>
        </w:rPr>
        <w:tab/>
        <w:t xml:space="preserve"> forint</w:t>
      </w:r>
    </w:p>
    <w:p w:rsidR="00DA360B" w:rsidRPr="00DA360B" w:rsidRDefault="00DA360B" w:rsidP="00DA360B">
      <w:pPr>
        <w:tabs>
          <w:tab w:val="left" w:pos="2268"/>
          <w:tab w:val="left" w:leader="dot" w:pos="8505"/>
        </w:tabs>
        <w:spacing w:before="120" w:after="0" w:line="276" w:lineRule="auto"/>
        <w:jc w:val="both"/>
        <w:rPr>
          <w:rFonts w:ascii="Times New Roman" w:eastAsia="Times New Roman" w:hAnsi="Times New Roman" w:cs="Times New Roman"/>
          <w:sz w:val="24"/>
          <w:szCs w:val="24"/>
          <w:lang w:eastAsia="hu-HU"/>
        </w:rPr>
      </w:pPr>
      <w:r w:rsidRPr="00DA360B">
        <w:rPr>
          <w:rFonts w:ascii="Times New Roman" w:eastAsia="Times New Roman" w:hAnsi="Times New Roman" w:cs="Times New Roman"/>
          <w:sz w:val="24"/>
          <w:szCs w:val="24"/>
          <w:lang w:eastAsia="hu-HU"/>
        </w:rPr>
        <w:t>4./ A támogatás célja:</w:t>
      </w:r>
      <w:r w:rsidRPr="00DA360B">
        <w:rPr>
          <w:rFonts w:ascii="Times New Roman" w:eastAsia="Times New Roman" w:hAnsi="Times New Roman" w:cs="Times New Roman"/>
          <w:sz w:val="24"/>
          <w:szCs w:val="24"/>
          <w:lang w:eastAsia="hu-HU"/>
        </w:rPr>
        <w:tab/>
      </w:r>
      <w:r w:rsidRPr="00DA360B">
        <w:rPr>
          <w:rFonts w:ascii="Times New Roman" w:eastAsia="Times New Roman" w:hAnsi="Times New Roman" w:cs="Times New Roman"/>
          <w:sz w:val="24"/>
          <w:szCs w:val="24"/>
          <w:lang w:eastAsia="hu-HU"/>
        </w:rPr>
        <w:tab/>
      </w:r>
    </w:p>
    <w:p w:rsidR="00DA360B" w:rsidRPr="00DA360B" w:rsidRDefault="00DA360B" w:rsidP="00DA360B">
      <w:pPr>
        <w:tabs>
          <w:tab w:val="left" w:pos="360"/>
          <w:tab w:val="left" w:leader="dot" w:pos="8505"/>
        </w:tabs>
        <w:spacing w:before="120" w:after="0" w:line="276" w:lineRule="auto"/>
        <w:jc w:val="both"/>
        <w:rPr>
          <w:rFonts w:ascii="Times New Roman" w:eastAsia="Times New Roman" w:hAnsi="Times New Roman" w:cs="Times New Roman"/>
          <w:sz w:val="24"/>
          <w:szCs w:val="24"/>
          <w:lang w:eastAsia="hu-HU"/>
        </w:rPr>
      </w:pPr>
      <w:r w:rsidRPr="00DA360B">
        <w:rPr>
          <w:rFonts w:ascii="Times New Roman" w:eastAsia="Times New Roman" w:hAnsi="Times New Roman" w:cs="Times New Roman"/>
          <w:sz w:val="24"/>
          <w:szCs w:val="24"/>
          <w:lang w:eastAsia="hu-HU"/>
        </w:rPr>
        <w:tab/>
      </w:r>
      <w:r w:rsidRPr="00DA360B">
        <w:rPr>
          <w:rFonts w:ascii="Times New Roman" w:eastAsia="Times New Roman" w:hAnsi="Times New Roman" w:cs="Times New Roman"/>
          <w:sz w:val="24"/>
          <w:szCs w:val="24"/>
          <w:lang w:eastAsia="hu-HU"/>
        </w:rPr>
        <w:tab/>
      </w:r>
    </w:p>
    <w:p w:rsidR="00DA360B" w:rsidRPr="00DA360B" w:rsidRDefault="00DA360B" w:rsidP="00DA360B">
      <w:pPr>
        <w:tabs>
          <w:tab w:val="left" w:pos="360"/>
          <w:tab w:val="left" w:leader="dot" w:pos="8505"/>
        </w:tabs>
        <w:spacing w:before="120" w:after="0" w:line="276" w:lineRule="auto"/>
        <w:jc w:val="both"/>
        <w:rPr>
          <w:rFonts w:ascii="Times New Roman" w:eastAsia="Times New Roman" w:hAnsi="Times New Roman" w:cs="Times New Roman"/>
          <w:sz w:val="24"/>
          <w:szCs w:val="24"/>
          <w:lang w:eastAsia="hu-HU"/>
        </w:rPr>
      </w:pPr>
      <w:r w:rsidRPr="00DA360B">
        <w:rPr>
          <w:rFonts w:ascii="Times New Roman" w:eastAsia="Times New Roman" w:hAnsi="Times New Roman" w:cs="Times New Roman"/>
          <w:sz w:val="24"/>
          <w:szCs w:val="24"/>
          <w:lang w:eastAsia="hu-HU"/>
        </w:rPr>
        <w:tab/>
      </w:r>
      <w:r w:rsidRPr="00DA360B">
        <w:rPr>
          <w:rFonts w:ascii="Times New Roman" w:eastAsia="Times New Roman" w:hAnsi="Times New Roman" w:cs="Times New Roman"/>
          <w:sz w:val="24"/>
          <w:szCs w:val="24"/>
          <w:lang w:eastAsia="hu-HU"/>
        </w:rPr>
        <w:tab/>
      </w:r>
    </w:p>
    <w:p w:rsidR="00DA360B" w:rsidRPr="00DA360B" w:rsidRDefault="00DA360B" w:rsidP="00DA360B">
      <w:pPr>
        <w:tabs>
          <w:tab w:val="left" w:pos="5760"/>
          <w:tab w:val="left" w:leader="dot" w:pos="8505"/>
        </w:tabs>
        <w:spacing w:before="120" w:after="0" w:line="276" w:lineRule="auto"/>
        <w:jc w:val="both"/>
        <w:rPr>
          <w:rFonts w:ascii="Times New Roman" w:eastAsia="Times New Roman" w:hAnsi="Times New Roman" w:cs="Times New Roman"/>
          <w:sz w:val="24"/>
          <w:szCs w:val="24"/>
          <w:lang w:eastAsia="hu-HU"/>
        </w:rPr>
      </w:pPr>
      <w:r w:rsidRPr="00DA360B">
        <w:rPr>
          <w:rFonts w:ascii="Times New Roman" w:eastAsia="Times New Roman" w:hAnsi="Times New Roman" w:cs="Times New Roman"/>
          <w:sz w:val="24"/>
          <w:szCs w:val="24"/>
          <w:lang w:eastAsia="hu-HU"/>
        </w:rPr>
        <w:t>5./ A támogatással megvalósult célfeladat rövid értékelése:</w:t>
      </w:r>
      <w:r w:rsidRPr="00DA360B">
        <w:rPr>
          <w:rFonts w:ascii="Times New Roman" w:eastAsia="Times New Roman" w:hAnsi="Times New Roman" w:cs="Times New Roman"/>
          <w:sz w:val="24"/>
          <w:szCs w:val="24"/>
          <w:lang w:eastAsia="hu-HU"/>
        </w:rPr>
        <w:tab/>
      </w:r>
      <w:r w:rsidRPr="00DA360B">
        <w:rPr>
          <w:rFonts w:ascii="Times New Roman" w:eastAsia="Times New Roman" w:hAnsi="Times New Roman" w:cs="Times New Roman"/>
          <w:sz w:val="24"/>
          <w:szCs w:val="24"/>
          <w:lang w:eastAsia="hu-HU"/>
        </w:rPr>
        <w:tab/>
      </w:r>
    </w:p>
    <w:p w:rsidR="00DA360B" w:rsidRPr="00DA360B" w:rsidRDefault="00DA360B" w:rsidP="00DA360B">
      <w:pPr>
        <w:tabs>
          <w:tab w:val="left" w:pos="360"/>
          <w:tab w:val="left" w:leader="dot" w:pos="8505"/>
        </w:tabs>
        <w:spacing w:before="120" w:after="0" w:line="276" w:lineRule="auto"/>
        <w:jc w:val="both"/>
        <w:rPr>
          <w:rFonts w:ascii="Times New Roman" w:eastAsia="Times New Roman" w:hAnsi="Times New Roman" w:cs="Times New Roman"/>
          <w:sz w:val="24"/>
          <w:szCs w:val="24"/>
          <w:lang w:eastAsia="hu-HU"/>
        </w:rPr>
      </w:pPr>
      <w:r w:rsidRPr="00DA360B">
        <w:rPr>
          <w:rFonts w:ascii="Times New Roman" w:eastAsia="Times New Roman" w:hAnsi="Times New Roman" w:cs="Times New Roman"/>
          <w:sz w:val="24"/>
          <w:szCs w:val="24"/>
          <w:lang w:eastAsia="hu-HU"/>
        </w:rPr>
        <w:tab/>
      </w:r>
      <w:r w:rsidRPr="00DA360B">
        <w:rPr>
          <w:rFonts w:ascii="Times New Roman" w:eastAsia="Times New Roman" w:hAnsi="Times New Roman" w:cs="Times New Roman"/>
          <w:sz w:val="24"/>
          <w:szCs w:val="24"/>
          <w:lang w:eastAsia="hu-HU"/>
        </w:rPr>
        <w:tab/>
      </w:r>
    </w:p>
    <w:p w:rsidR="00DA360B" w:rsidRPr="00DA360B" w:rsidRDefault="00DA360B" w:rsidP="00DA360B">
      <w:pPr>
        <w:tabs>
          <w:tab w:val="left" w:pos="360"/>
          <w:tab w:val="left" w:leader="dot" w:pos="8505"/>
        </w:tabs>
        <w:spacing w:before="120" w:after="0" w:line="276" w:lineRule="auto"/>
        <w:jc w:val="both"/>
        <w:rPr>
          <w:rFonts w:ascii="Times New Roman" w:eastAsia="Times New Roman" w:hAnsi="Times New Roman" w:cs="Times New Roman"/>
          <w:sz w:val="24"/>
          <w:szCs w:val="24"/>
          <w:lang w:eastAsia="hu-HU"/>
        </w:rPr>
      </w:pPr>
      <w:r w:rsidRPr="00DA360B">
        <w:rPr>
          <w:rFonts w:ascii="Times New Roman" w:eastAsia="Times New Roman" w:hAnsi="Times New Roman" w:cs="Times New Roman"/>
          <w:sz w:val="24"/>
          <w:szCs w:val="24"/>
          <w:lang w:eastAsia="hu-HU"/>
        </w:rPr>
        <w:tab/>
      </w:r>
      <w:r w:rsidRPr="00DA360B">
        <w:rPr>
          <w:rFonts w:ascii="Times New Roman" w:eastAsia="Times New Roman" w:hAnsi="Times New Roman" w:cs="Times New Roman"/>
          <w:sz w:val="24"/>
          <w:szCs w:val="24"/>
          <w:lang w:eastAsia="hu-HU"/>
        </w:rPr>
        <w:tab/>
      </w:r>
    </w:p>
    <w:p w:rsidR="00DA360B" w:rsidRPr="00DA360B" w:rsidRDefault="00DA360B" w:rsidP="00DA360B">
      <w:pPr>
        <w:tabs>
          <w:tab w:val="left" w:pos="360"/>
          <w:tab w:val="left" w:leader="dot" w:pos="8505"/>
        </w:tabs>
        <w:spacing w:before="120" w:after="0" w:line="276" w:lineRule="auto"/>
        <w:jc w:val="both"/>
        <w:rPr>
          <w:rFonts w:ascii="Times New Roman" w:eastAsia="Times New Roman" w:hAnsi="Times New Roman" w:cs="Times New Roman"/>
          <w:sz w:val="24"/>
          <w:szCs w:val="24"/>
          <w:lang w:eastAsia="hu-HU"/>
        </w:rPr>
      </w:pPr>
      <w:r w:rsidRPr="00DA360B">
        <w:rPr>
          <w:rFonts w:ascii="Times New Roman" w:eastAsia="Times New Roman" w:hAnsi="Times New Roman" w:cs="Times New Roman"/>
          <w:sz w:val="24"/>
          <w:szCs w:val="24"/>
          <w:lang w:eastAsia="hu-HU"/>
        </w:rPr>
        <w:tab/>
      </w:r>
      <w:r w:rsidRPr="00DA360B">
        <w:rPr>
          <w:rFonts w:ascii="Times New Roman" w:eastAsia="Times New Roman" w:hAnsi="Times New Roman" w:cs="Times New Roman"/>
          <w:sz w:val="24"/>
          <w:szCs w:val="24"/>
          <w:lang w:eastAsia="hu-HU"/>
        </w:rPr>
        <w:tab/>
      </w:r>
      <w:r w:rsidRPr="00DA360B">
        <w:rPr>
          <w:rFonts w:ascii="Times New Roman" w:eastAsia="Times New Roman" w:hAnsi="Times New Roman" w:cs="Times New Roman"/>
          <w:sz w:val="24"/>
          <w:szCs w:val="24"/>
          <w:lang w:eastAsia="hu-HU"/>
        </w:rPr>
        <w:tab/>
      </w:r>
    </w:p>
    <w:p w:rsidR="00DA360B" w:rsidRPr="00DA360B" w:rsidRDefault="00DA360B" w:rsidP="00DA360B">
      <w:pPr>
        <w:tabs>
          <w:tab w:val="left" w:pos="360"/>
          <w:tab w:val="left" w:leader="dot" w:pos="8505"/>
        </w:tabs>
        <w:spacing w:before="120" w:after="0" w:line="276" w:lineRule="auto"/>
        <w:jc w:val="both"/>
        <w:rPr>
          <w:rFonts w:ascii="Times New Roman" w:eastAsia="Times New Roman" w:hAnsi="Times New Roman" w:cs="Times New Roman"/>
          <w:sz w:val="24"/>
          <w:szCs w:val="24"/>
          <w:lang w:eastAsia="hu-HU"/>
        </w:rPr>
      </w:pPr>
      <w:r w:rsidRPr="00DA360B">
        <w:rPr>
          <w:rFonts w:ascii="Times New Roman" w:eastAsia="Times New Roman" w:hAnsi="Times New Roman" w:cs="Times New Roman"/>
          <w:sz w:val="24"/>
          <w:szCs w:val="24"/>
          <w:lang w:eastAsia="hu-HU"/>
        </w:rPr>
        <w:tab/>
      </w:r>
      <w:r w:rsidRPr="00DA360B">
        <w:rPr>
          <w:rFonts w:ascii="Times New Roman" w:eastAsia="Times New Roman" w:hAnsi="Times New Roman" w:cs="Times New Roman"/>
          <w:sz w:val="24"/>
          <w:szCs w:val="24"/>
          <w:lang w:eastAsia="hu-HU"/>
        </w:rPr>
        <w:tab/>
      </w:r>
    </w:p>
    <w:p w:rsidR="00DA360B" w:rsidRPr="00DA360B" w:rsidRDefault="00DA360B" w:rsidP="00DA360B">
      <w:pPr>
        <w:tabs>
          <w:tab w:val="left" w:pos="360"/>
          <w:tab w:val="left" w:leader="dot" w:pos="8505"/>
        </w:tabs>
        <w:spacing w:before="120" w:after="0" w:line="276" w:lineRule="auto"/>
        <w:jc w:val="both"/>
        <w:rPr>
          <w:rFonts w:ascii="Times New Roman" w:eastAsia="Times New Roman" w:hAnsi="Times New Roman" w:cs="Times New Roman"/>
          <w:sz w:val="24"/>
          <w:szCs w:val="24"/>
          <w:lang w:eastAsia="hu-HU"/>
        </w:rPr>
      </w:pPr>
      <w:r w:rsidRPr="00DA360B">
        <w:rPr>
          <w:rFonts w:ascii="Times New Roman" w:eastAsia="Times New Roman" w:hAnsi="Times New Roman" w:cs="Times New Roman"/>
          <w:sz w:val="24"/>
          <w:szCs w:val="24"/>
          <w:lang w:eastAsia="hu-HU"/>
        </w:rPr>
        <w:tab/>
      </w:r>
      <w:r w:rsidRPr="00DA360B">
        <w:rPr>
          <w:rFonts w:ascii="Times New Roman" w:eastAsia="Times New Roman" w:hAnsi="Times New Roman" w:cs="Times New Roman"/>
          <w:sz w:val="24"/>
          <w:szCs w:val="24"/>
          <w:lang w:eastAsia="hu-HU"/>
        </w:rPr>
        <w:tab/>
      </w:r>
    </w:p>
    <w:p w:rsidR="00DA360B" w:rsidRPr="00DA360B" w:rsidRDefault="00DA360B" w:rsidP="00DA360B">
      <w:pPr>
        <w:tabs>
          <w:tab w:val="left" w:pos="360"/>
          <w:tab w:val="left" w:leader="dot" w:pos="8505"/>
        </w:tabs>
        <w:spacing w:before="120" w:after="0" w:line="276" w:lineRule="auto"/>
        <w:jc w:val="both"/>
        <w:rPr>
          <w:rFonts w:ascii="Times New Roman" w:eastAsia="Times New Roman" w:hAnsi="Times New Roman" w:cs="Times New Roman"/>
          <w:sz w:val="24"/>
          <w:szCs w:val="24"/>
          <w:lang w:eastAsia="hu-HU"/>
        </w:rPr>
      </w:pPr>
      <w:r w:rsidRPr="00DA360B">
        <w:rPr>
          <w:rFonts w:ascii="Times New Roman" w:eastAsia="Times New Roman" w:hAnsi="Times New Roman" w:cs="Times New Roman"/>
          <w:sz w:val="24"/>
          <w:szCs w:val="24"/>
          <w:lang w:eastAsia="hu-HU"/>
        </w:rPr>
        <w:t>6./ A támogatás felhasználását igazoló számlák a mellékelt összesítőn kerülnek felsorolásra.</w:t>
      </w:r>
    </w:p>
    <w:p w:rsidR="00DA360B" w:rsidRPr="00DA360B" w:rsidRDefault="00DA360B" w:rsidP="00DA360B">
      <w:pPr>
        <w:tabs>
          <w:tab w:val="left" w:pos="360"/>
          <w:tab w:val="left" w:leader="dot" w:pos="8505"/>
        </w:tabs>
        <w:spacing w:before="120" w:after="0" w:line="276" w:lineRule="auto"/>
        <w:ind w:left="360"/>
        <w:jc w:val="both"/>
        <w:rPr>
          <w:rFonts w:ascii="Times New Roman" w:eastAsia="Times New Roman" w:hAnsi="Times New Roman" w:cs="Times New Roman"/>
          <w:sz w:val="24"/>
          <w:szCs w:val="24"/>
          <w:lang w:eastAsia="hu-HU"/>
        </w:rPr>
      </w:pPr>
      <w:r w:rsidRPr="00DA360B">
        <w:rPr>
          <w:rFonts w:ascii="Times New Roman" w:eastAsia="Times New Roman" w:hAnsi="Times New Roman" w:cs="Times New Roman"/>
          <w:sz w:val="24"/>
          <w:szCs w:val="24"/>
          <w:u w:val="single"/>
          <w:lang w:eastAsia="hu-HU"/>
        </w:rPr>
        <w:t>További mellékletek:</w:t>
      </w:r>
      <w:r w:rsidRPr="00DA360B">
        <w:rPr>
          <w:rFonts w:ascii="Times New Roman" w:eastAsia="Times New Roman" w:hAnsi="Times New Roman" w:cs="Times New Roman"/>
          <w:sz w:val="24"/>
          <w:szCs w:val="24"/>
          <w:lang w:eastAsia="hu-HU"/>
        </w:rPr>
        <w:t xml:space="preserve"> A támogatást igazoló hitelesített számla-másolatok, bankszámlakivonatok, pénztárbizonylatok stb. </w:t>
      </w:r>
    </w:p>
    <w:p w:rsidR="00DA360B" w:rsidRPr="00DA360B" w:rsidRDefault="00DA360B" w:rsidP="00DA360B">
      <w:pPr>
        <w:tabs>
          <w:tab w:val="left" w:pos="360"/>
          <w:tab w:val="left" w:leader="dot" w:pos="8505"/>
        </w:tabs>
        <w:spacing w:before="120" w:after="0" w:line="276" w:lineRule="auto"/>
        <w:ind w:left="426" w:right="565" w:hanging="426"/>
        <w:jc w:val="both"/>
        <w:rPr>
          <w:rFonts w:ascii="Times New Roman" w:eastAsia="Times New Roman" w:hAnsi="Times New Roman" w:cs="Times New Roman"/>
          <w:sz w:val="24"/>
          <w:szCs w:val="24"/>
          <w:lang w:eastAsia="hu-HU"/>
        </w:rPr>
      </w:pPr>
      <w:r w:rsidRPr="00DA360B">
        <w:rPr>
          <w:rFonts w:ascii="Times New Roman" w:eastAsia="Times New Roman" w:hAnsi="Times New Roman" w:cs="Times New Roman"/>
          <w:sz w:val="24"/>
          <w:szCs w:val="24"/>
          <w:lang w:eastAsia="hu-HU"/>
        </w:rPr>
        <w:t>7./ Nyilatkozom, hogy a feltüntetett költségek kifizetése előtt azok jogosságáról és összegszerűségéről - ellenszolgáltatás teljesítését követően esedékes kifizetés előtt ezen felül az ellenszolgáltatás teljesítéséről is - előzetesen meggyőződtem.</w:t>
      </w:r>
    </w:p>
    <w:p w:rsidR="00DA360B" w:rsidRPr="00DA360B" w:rsidRDefault="00DA360B" w:rsidP="00DA360B">
      <w:pPr>
        <w:tabs>
          <w:tab w:val="left" w:pos="360"/>
          <w:tab w:val="left" w:leader="dot" w:pos="8505"/>
        </w:tabs>
        <w:spacing w:before="120" w:after="0" w:line="276" w:lineRule="auto"/>
        <w:ind w:left="284" w:hanging="284"/>
        <w:jc w:val="both"/>
        <w:rPr>
          <w:rFonts w:ascii="Times New Roman" w:eastAsia="Times New Roman" w:hAnsi="Times New Roman" w:cs="Times New Roman"/>
          <w:sz w:val="24"/>
          <w:szCs w:val="24"/>
          <w:lang w:eastAsia="hu-HU"/>
        </w:rPr>
      </w:pPr>
    </w:p>
    <w:p w:rsidR="00DA360B" w:rsidRPr="00DA360B" w:rsidRDefault="00DA360B" w:rsidP="00DA360B">
      <w:pPr>
        <w:tabs>
          <w:tab w:val="left" w:leader="dot" w:pos="2700"/>
          <w:tab w:val="left" w:pos="3420"/>
          <w:tab w:val="right" w:leader="dot" w:pos="5040"/>
          <w:tab w:val="left" w:pos="5220"/>
          <w:tab w:val="right" w:leader="dot" w:pos="6300"/>
        </w:tabs>
        <w:spacing w:after="0" w:line="276" w:lineRule="auto"/>
        <w:jc w:val="both"/>
        <w:rPr>
          <w:rFonts w:ascii="Times New Roman" w:eastAsia="Times New Roman" w:hAnsi="Times New Roman" w:cs="Times New Roman"/>
          <w:sz w:val="24"/>
          <w:szCs w:val="24"/>
          <w:lang w:eastAsia="hu-HU"/>
        </w:rPr>
      </w:pPr>
      <w:r w:rsidRPr="00DA360B">
        <w:rPr>
          <w:rFonts w:ascii="Times New Roman" w:eastAsia="Times New Roman" w:hAnsi="Times New Roman" w:cs="Times New Roman"/>
          <w:sz w:val="24"/>
          <w:szCs w:val="24"/>
          <w:lang w:eastAsia="hu-HU"/>
        </w:rPr>
        <w:t xml:space="preserve">Kelt: </w:t>
      </w:r>
      <w:r w:rsidRPr="00DA360B">
        <w:rPr>
          <w:rFonts w:ascii="Times New Roman" w:eastAsia="Times New Roman" w:hAnsi="Times New Roman" w:cs="Times New Roman"/>
          <w:sz w:val="24"/>
          <w:szCs w:val="24"/>
          <w:lang w:eastAsia="hu-HU"/>
        </w:rPr>
        <w:tab/>
        <w:t xml:space="preserve">, 2019. év    </w:t>
      </w:r>
      <w:r w:rsidRPr="00DA360B">
        <w:rPr>
          <w:rFonts w:ascii="Times New Roman" w:eastAsia="Times New Roman" w:hAnsi="Times New Roman" w:cs="Times New Roman"/>
          <w:sz w:val="24"/>
          <w:szCs w:val="24"/>
          <w:lang w:eastAsia="hu-HU"/>
        </w:rPr>
        <w:tab/>
        <w:t xml:space="preserve"> </w:t>
      </w:r>
      <w:proofErr w:type="gramStart"/>
      <w:r w:rsidRPr="00DA360B">
        <w:rPr>
          <w:rFonts w:ascii="Times New Roman" w:eastAsia="Times New Roman" w:hAnsi="Times New Roman" w:cs="Times New Roman"/>
          <w:sz w:val="24"/>
          <w:szCs w:val="24"/>
          <w:lang w:eastAsia="hu-HU"/>
        </w:rPr>
        <w:t xml:space="preserve">hó </w:t>
      </w:r>
      <w:r w:rsidRPr="00DA360B">
        <w:rPr>
          <w:rFonts w:ascii="Times New Roman" w:eastAsia="Times New Roman" w:hAnsi="Times New Roman" w:cs="Times New Roman"/>
          <w:sz w:val="24"/>
          <w:szCs w:val="24"/>
          <w:lang w:eastAsia="hu-HU"/>
        </w:rPr>
        <w:tab/>
      </w:r>
      <w:r w:rsidRPr="00DA360B">
        <w:rPr>
          <w:rFonts w:ascii="Times New Roman" w:eastAsia="Times New Roman" w:hAnsi="Times New Roman" w:cs="Times New Roman"/>
          <w:sz w:val="24"/>
          <w:szCs w:val="24"/>
          <w:lang w:eastAsia="hu-HU"/>
        </w:rPr>
        <w:tab/>
        <w:t xml:space="preserve"> nap</w:t>
      </w:r>
      <w:proofErr w:type="gramEnd"/>
    </w:p>
    <w:p w:rsidR="00DA360B" w:rsidRPr="00DA360B" w:rsidRDefault="00DA360B" w:rsidP="00DA360B">
      <w:pPr>
        <w:tabs>
          <w:tab w:val="left" w:leader="dot" w:pos="2700"/>
          <w:tab w:val="left" w:pos="3420"/>
          <w:tab w:val="right" w:leader="dot" w:pos="5040"/>
          <w:tab w:val="left" w:pos="5220"/>
          <w:tab w:val="right" w:leader="dot" w:pos="6300"/>
        </w:tabs>
        <w:spacing w:after="0" w:line="276" w:lineRule="auto"/>
        <w:jc w:val="both"/>
        <w:rPr>
          <w:rFonts w:ascii="Times New Roman" w:eastAsia="Times New Roman" w:hAnsi="Times New Roman" w:cs="Times New Roman"/>
          <w:sz w:val="24"/>
          <w:szCs w:val="24"/>
          <w:lang w:eastAsia="hu-HU"/>
        </w:rPr>
      </w:pPr>
    </w:p>
    <w:p w:rsidR="00DA360B" w:rsidRPr="00DA360B" w:rsidRDefault="00DA360B" w:rsidP="00DA360B">
      <w:pPr>
        <w:tabs>
          <w:tab w:val="left" w:leader="dot" w:pos="2700"/>
          <w:tab w:val="left" w:pos="3420"/>
          <w:tab w:val="right" w:leader="dot" w:pos="5040"/>
          <w:tab w:val="left" w:pos="5220"/>
          <w:tab w:val="right" w:leader="dot" w:pos="6300"/>
        </w:tabs>
        <w:spacing w:after="0" w:line="276" w:lineRule="auto"/>
        <w:jc w:val="both"/>
        <w:rPr>
          <w:rFonts w:ascii="Times New Roman" w:eastAsia="Times New Roman" w:hAnsi="Times New Roman" w:cs="Times New Roman"/>
          <w:sz w:val="24"/>
          <w:szCs w:val="24"/>
          <w:lang w:eastAsia="hu-HU"/>
        </w:rPr>
      </w:pPr>
    </w:p>
    <w:p w:rsidR="00DA360B" w:rsidRPr="00DA360B" w:rsidRDefault="00DA360B" w:rsidP="00DA360B">
      <w:pPr>
        <w:tabs>
          <w:tab w:val="left" w:leader="dot" w:pos="2700"/>
          <w:tab w:val="left" w:pos="3420"/>
          <w:tab w:val="right" w:leader="dot" w:pos="5040"/>
          <w:tab w:val="left" w:pos="5220"/>
          <w:tab w:val="right" w:leader="dot" w:pos="6300"/>
          <w:tab w:val="right" w:leader="dot" w:pos="6840"/>
        </w:tabs>
        <w:spacing w:after="0" w:line="276" w:lineRule="auto"/>
        <w:jc w:val="both"/>
        <w:rPr>
          <w:rFonts w:ascii="Times New Roman" w:eastAsia="Times New Roman" w:hAnsi="Times New Roman" w:cs="Times New Roman"/>
          <w:sz w:val="24"/>
          <w:szCs w:val="24"/>
          <w:lang w:eastAsia="hu-HU"/>
        </w:rPr>
      </w:pPr>
    </w:p>
    <w:p w:rsidR="00DA360B" w:rsidRPr="00DA360B" w:rsidRDefault="00DA360B" w:rsidP="00DA360B">
      <w:pPr>
        <w:tabs>
          <w:tab w:val="left" w:leader="dot" w:pos="2700"/>
          <w:tab w:val="left" w:pos="3420"/>
          <w:tab w:val="right" w:leader="dot" w:pos="5040"/>
          <w:tab w:val="left" w:pos="5220"/>
          <w:tab w:val="right" w:leader="dot" w:pos="6300"/>
          <w:tab w:val="right" w:leader="dot" w:pos="6840"/>
        </w:tabs>
        <w:spacing w:after="0" w:line="276" w:lineRule="auto"/>
        <w:jc w:val="both"/>
        <w:rPr>
          <w:rFonts w:ascii="Times New Roman" w:eastAsia="Times New Roman" w:hAnsi="Times New Roman" w:cs="Times New Roman"/>
          <w:sz w:val="24"/>
          <w:szCs w:val="24"/>
          <w:lang w:eastAsia="hu-HU"/>
        </w:rPr>
      </w:pPr>
    </w:p>
    <w:tbl>
      <w:tblPr>
        <w:tblStyle w:val="Rcsostblzat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3"/>
        <w:gridCol w:w="4580"/>
      </w:tblGrid>
      <w:tr w:rsidR="00DA360B" w:rsidRPr="00DA360B" w:rsidTr="00C9776B">
        <w:tc>
          <w:tcPr>
            <w:tcW w:w="4606" w:type="dxa"/>
          </w:tcPr>
          <w:p w:rsidR="00DA360B" w:rsidRPr="00DA360B" w:rsidRDefault="00DA360B" w:rsidP="00DA360B">
            <w:pPr>
              <w:spacing w:line="276" w:lineRule="auto"/>
              <w:rPr>
                <w:rFonts w:ascii="Times New Roman" w:eastAsia="Times New Roman" w:hAnsi="Times New Roman" w:cs="Times New Roman"/>
                <w:b/>
                <w:sz w:val="24"/>
                <w:szCs w:val="24"/>
              </w:rPr>
            </w:pPr>
          </w:p>
        </w:tc>
        <w:tc>
          <w:tcPr>
            <w:tcW w:w="4607" w:type="dxa"/>
          </w:tcPr>
          <w:p w:rsidR="00DA360B" w:rsidRPr="00DA360B" w:rsidRDefault="00DA360B" w:rsidP="00DA360B">
            <w:pPr>
              <w:spacing w:line="276" w:lineRule="auto"/>
              <w:jc w:val="center"/>
              <w:rPr>
                <w:rFonts w:ascii="Times New Roman" w:eastAsia="Times New Roman" w:hAnsi="Times New Roman" w:cs="Times New Roman"/>
                <w:sz w:val="24"/>
                <w:szCs w:val="24"/>
                <w:lang w:eastAsia="hu-HU"/>
              </w:rPr>
            </w:pPr>
            <w:r w:rsidRPr="00DA360B">
              <w:rPr>
                <w:rFonts w:ascii="Times New Roman" w:eastAsia="Times New Roman" w:hAnsi="Times New Roman" w:cs="Times New Roman"/>
                <w:sz w:val="24"/>
                <w:szCs w:val="24"/>
                <w:lang w:eastAsia="hu-HU"/>
              </w:rPr>
              <w:t>……………………………………</w:t>
            </w:r>
          </w:p>
          <w:p w:rsidR="00DA360B" w:rsidRPr="00DA360B" w:rsidRDefault="00DA360B" w:rsidP="00DA360B">
            <w:pPr>
              <w:spacing w:line="276" w:lineRule="auto"/>
              <w:jc w:val="center"/>
              <w:rPr>
                <w:rFonts w:ascii="Times New Roman" w:eastAsia="Times New Roman" w:hAnsi="Times New Roman" w:cs="Times New Roman"/>
                <w:b/>
                <w:sz w:val="24"/>
                <w:szCs w:val="24"/>
              </w:rPr>
            </w:pPr>
            <w:r w:rsidRPr="00DA360B">
              <w:rPr>
                <w:rFonts w:ascii="Times New Roman" w:eastAsia="Times New Roman" w:hAnsi="Times New Roman" w:cs="Times New Roman"/>
                <w:sz w:val="24"/>
                <w:szCs w:val="24"/>
                <w:lang w:eastAsia="hu-HU"/>
              </w:rPr>
              <w:t>aláírás</w:t>
            </w:r>
          </w:p>
        </w:tc>
      </w:tr>
    </w:tbl>
    <w:p w:rsidR="00217BCC" w:rsidRDefault="00217BCC">
      <w:pPr>
        <w:rPr>
          <w:rFonts w:ascii="Times New Roman" w:hAnsi="Times New Roman" w:cs="Times New Roman"/>
          <w:sz w:val="24"/>
          <w:szCs w:val="24"/>
        </w:rPr>
      </w:pPr>
    </w:p>
    <w:sectPr w:rsidR="00217BCC" w:rsidSect="00DA360B">
      <w:pgSz w:w="11907" w:h="16840" w:code="9"/>
      <w:pgMar w:top="1417" w:right="1417" w:bottom="1417" w:left="1417" w:header="709" w:footer="31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BCC" w:rsidRDefault="00217BCC" w:rsidP="00217BCC">
      <w:pPr>
        <w:spacing w:after="0" w:line="240" w:lineRule="auto"/>
      </w:pPr>
      <w:r>
        <w:separator/>
      </w:r>
    </w:p>
  </w:endnote>
  <w:endnote w:type="continuationSeparator" w:id="0">
    <w:p w:rsidR="00217BCC" w:rsidRDefault="00217BCC" w:rsidP="00217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127002"/>
      <w:docPartObj>
        <w:docPartGallery w:val="Page Numbers (Bottom of Page)"/>
        <w:docPartUnique/>
      </w:docPartObj>
    </w:sdtPr>
    <w:sdtContent>
      <w:p w:rsidR="00DA360B" w:rsidRPr="007A387B" w:rsidRDefault="00DA360B" w:rsidP="007A387B">
        <w:pPr>
          <w:pStyle w:val="llb"/>
          <w:jc w:val="right"/>
        </w:pPr>
        <w:r w:rsidRPr="007A387B">
          <w:fldChar w:fldCharType="begin"/>
        </w:r>
        <w:r w:rsidRPr="007A387B">
          <w:instrText>PAGE   \* MERGEFORMAT</w:instrText>
        </w:r>
        <w:r w:rsidRPr="007A387B">
          <w:fldChar w:fldCharType="separate"/>
        </w:r>
        <w:r w:rsidRPr="007A387B">
          <w:t>2</w:t>
        </w:r>
        <w:r w:rsidRPr="007A387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BCC" w:rsidRDefault="00217BCC" w:rsidP="00217BCC">
      <w:pPr>
        <w:spacing w:after="0" w:line="240" w:lineRule="auto"/>
      </w:pPr>
      <w:r>
        <w:separator/>
      </w:r>
    </w:p>
  </w:footnote>
  <w:footnote w:type="continuationSeparator" w:id="0">
    <w:p w:rsidR="00217BCC" w:rsidRDefault="00217BCC" w:rsidP="00217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701776"/>
      <w:docPartObj>
        <w:docPartGallery w:val="Page Numbers (Top of Page)"/>
        <w:docPartUnique/>
      </w:docPartObj>
    </w:sdtPr>
    <w:sdtContent>
      <w:p w:rsidR="00DA360B" w:rsidRDefault="00DA360B">
        <w:pPr>
          <w:pStyle w:val="lfej"/>
          <w:jc w:val="right"/>
        </w:pPr>
        <w:r>
          <w:fldChar w:fldCharType="begin"/>
        </w:r>
        <w:r>
          <w:instrText>PAGE   \* MERGEFORMAT</w:instrText>
        </w:r>
        <w:r>
          <w:fldChar w:fldCharType="separate"/>
        </w:r>
        <w:r>
          <w:t>2</w:t>
        </w:r>
        <w:r>
          <w:fldChar w:fldCharType="end"/>
        </w:r>
      </w:p>
    </w:sdtContent>
  </w:sdt>
  <w:p w:rsidR="00DA360B" w:rsidRDefault="00DA360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91281"/>
    <w:multiLevelType w:val="hybridMultilevel"/>
    <w:tmpl w:val="C09A87C6"/>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 w15:restartNumberingAfterBreak="0">
    <w:nsid w:val="11B33475"/>
    <w:multiLevelType w:val="hybridMultilevel"/>
    <w:tmpl w:val="5644E5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B722B2D"/>
    <w:multiLevelType w:val="hybridMultilevel"/>
    <w:tmpl w:val="1456912E"/>
    <w:lvl w:ilvl="0" w:tplc="9196C04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A4422F6"/>
    <w:multiLevelType w:val="hybridMultilevel"/>
    <w:tmpl w:val="17BC053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E204378"/>
    <w:multiLevelType w:val="hybridMultilevel"/>
    <w:tmpl w:val="4B0A53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FB61929"/>
    <w:multiLevelType w:val="hybridMultilevel"/>
    <w:tmpl w:val="DE7021CC"/>
    <w:lvl w:ilvl="0" w:tplc="040E0001">
      <w:start w:val="1"/>
      <w:numFmt w:val="bullet"/>
      <w:lvlText w:val=""/>
      <w:lvlJc w:val="left"/>
      <w:pPr>
        <w:ind w:left="1004" w:hanging="360"/>
      </w:pPr>
      <w:rPr>
        <w:rFonts w:ascii="Symbol" w:hAnsi="Symbol" w:hint="default"/>
      </w:rPr>
    </w:lvl>
    <w:lvl w:ilvl="1" w:tplc="D8640CAC">
      <w:numFmt w:val="bullet"/>
      <w:lvlText w:val=""/>
      <w:lvlJc w:val="left"/>
      <w:pPr>
        <w:ind w:left="1724" w:hanging="360"/>
      </w:pPr>
      <w:rPr>
        <w:rFonts w:ascii="Wingdings 2" w:eastAsia="Times New Roman" w:hAnsi="Wingdings 2" w:cs="Times New Roman"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6" w15:restartNumberingAfterBreak="0">
    <w:nsid w:val="6BA43176"/>
    <w:multiLevelType w:val="multilevel"/>
    <w:tmpl w:val="8C6EF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47552D"/>
    <w:multiLevelType w:val="hybridMultilevel"/>
    <w:tmpl w:val="BEE280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7"/>
  </w:num>
  <w:num w:numId="5">
    <w:abstractNumId w:val="6"/>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22E"/>
    <w:rsid w:val="00001BD2"/>
    <w:rsid w:val="0000385D"/>
    <w:rsid w:val="00036147"/>
    <w:rsid w:val="00042C44"/>
    <w:rsid w:val="00066236"/>
    <w:rsid w:val="0006626D"/>
    <w:rsid w:val="00070325"/>
    <w:rsid w:val="00073176"/>
    <w:rsid w:val="000769C8"/>
    <w:rsid w:val="00082E62"/>
    <w:rsid w:val="000B6520"/>
    <w:rsid w:val="000B6AF6"/>
    <w:rsid w:val="001044A5"/>
    <w:rsid w:val="0013329E"/>
    <w:rsid w:val="0014046B"/>
    <w:rsid w:val="0014592E"/>
    <w:rsid w:val="001468EC"/>
    <w:rsid w:val="00150403"/>
    <w:rsid w:val="00163F8F"/>
    <w:rsid w:val="0016526D"/>
    <w:rsid w:val="0018391C"/>
    <w:rsid w:val="001901B6"/>
    <w:rsid w:val="0019579F"/>
    <w:rsid w:val="001A2848"/>
    <w:rsid w:val="001B4917"/>
    <w:rsid w:val="001C1F2A"/>
    <w:rsid w:val="001D2838"/>
    <w:rsid w:val="001D6CAD"/>
    <w:rsid w:val="001E0DA7"/>
    <w:rsid w:val="001E1C21"/>
    <w:rsid w:val="001E6F94"/>
    <w:rsid w:val="001F1E6B"/>
    <w:rsid w:val="001F2B05"/>
    <w:rsid w:val="001F7674"/>
    <w:rsid w:val="00210502"/>
    <w:rsid w:val="00215EB6"/>
    <w:rsid w:val="002171BE"/>
    <w:rsid w:val="00217BCC"/>
    <w:rsid w:val="00235EA9"/>
    <w:rsid w:val="00242AAE"/>
    <w:rsid w:val="00243A27"/>
    <w:rsid w:val="00246E9E"/>
    <w:rsid w:val="0026041E"/>
    <w:rsid w:val="002A5026"/>
    <w:rsid w:val="002B2D3F"/>
    <w:rsid w:val="002B56B7"/>
    <w:rsid w:val="002B6AF5"/>
    <w:rsid w:val="002C7F19"/>
    <w:rsid w:val="002D23A8"/>
    <w:rsid w:val="002E3AA9"/>
    <w:rsid w:val="002E3C7D"/>
    <w:rsid w:val="002E4211"/>
    <w:rsid w:val="002E4BB3"/>
    <w:rsid w:val="0030284A"/>
    <w:rsid w:val="003057A4"/>
    <w:rsid w:val="00320E75"/>
    <w:rsid w:val="0032505C"/>
    <w:rsid w:val="00333338"/>
    <w:rsid w:val="003346E8"/>
    <w:rsid w:val="00382AE3"/>
    <w:rsid w:val="00382BA3"/>
    <w:rsid w:val="00385746"/>
    <w:rsid w:val="0039357D"/>
    <w:rsid w:val="00394F80"/>
    <w:rsid w:val="003A4AD0"/>
    <w:rsid w:val="003B102F"/>
    <w:rsid w:val="003C4E7D"/>
    <w:rsid w:val="00401977"/>
    <w:rsid w:val="00401B88"/>
    <w:rsid w:val="00403624"/>
    <w:rsid w:val="0041130B"/>
    <w:rsid w:val="0041271B"/>
    <w:rsid w:val="00424044"/>
    <w:rsid w:val="00442A7E"/>
    <w:rsid w:val="00453CCB"/>
    <w:rsid w:val="004625D8"/>
    <w:rsid w:val="004633B0"/>
    <w:rsid w:val="0047267F"/>
    <w:rsid w:val="0048110D"/>
    <w:rsid w:val="00484204"/>
    <w:rsid w:val="00484E62"/>
    <w:rsid w:val="004A371F"/>
    <w:rsid w:val="004A57C6"/>
    <w:rsid w:val="004A59F5"/>
    <w:rsid w:val="004B0620"/>
    <w:rsid w:val="004B7718"/>
    <w:rsid w:val="004C4810"/>
    <w:rsid w:val="004D3581"/>
    <w:rsid w:val="004D394F"/>
    <w:rsid w:val="004D7614"/>
    <w:rsid w:val="004F3692"/>
    <w:rsid w:val="0050446A"/>
    <w:rsid w:val="005060B4"/>
    <w:rsid w:val="005064F5"/>
    <w:rsid w:val="00506535"/>
    <w:rsid w:val="00506E2D"/>
    <w:rsid w:val="0051080E"/>
    <w:rsid w:val="00535266"/>
    <w:rsid w:val="005529ED"/>
    <w:rsid w:val="005543AA"/>
    <w:rsid w:val="00554F9B"/>
    <w:rsid w:val="005831C4"/>
    <w:rsid w:val="005947BB"/>
    <w:rsid w:val="00595D5E"/>
    <w:rsid w:val="005A2932"/>
    <w:rsid w:val="005D584B"/>
    <w:rsid w:val="005D7C73"/>
    <w:rsid w:val="005E0863"/>
    <w:rsid w:val="005E318E"/>
    <w:rsid w:val="005E7BB0"/>
    <w:rsid w:val="005F4FDE"/>
    <w:rsid w:val="005F7370"/>
    <w:rsid w:val="00601081"/>
    <w:rsid w:val="00605818"/>
    <w:rsid w:val="00607018"/>
    <w:rsid w:val="0060726B"/>
    <w:rsid w:val="006114C2"/>
    <w:rsid w:val="0062602A"/>
    <w:rsid w:val="0064345D"/>
    <w:rsid w:val="00650137"/>
    <w:rsid w:val="00654109"/>
    <w:rsid w:val="006546A0"/>
    <w:rsid w:val="00654E50"/>
    <w:rsid w:val="0068116D"/>
    <w:rsid w:val="006954C7"/>
    <w:rsid w:val="006A49DA"/>
    <w:rsid w:val="006A5F13"/>
    <w:rsid w:val="006A6806"/>
    <w:rsid w:val="006A7289"/>
    <w:rsid w:val="006B2401"/>
    <w:rsid w:val="006C48BA"/>
    <w:rsid w:val="006D398C"/>
    <w:rsid w:val="007101FF"/>
    <w:rsid w:val="007174D4"/>
    <w:rsid w:val="007203D6"/>
    <w:rsid w:val="007225BA"/>
    <w:rsid w:val="00750B22"/>
    <w:rsid w:val="0075713A"/>
    <w:rsid w:val="007624D9"/>
    <w:rsid w:val="00763960"/>
    <w:rsid w:val="00787086"/>
    <w:rsid w:val="00787187"/>
    <w:rsid w:val="007B2F42"/>
    <w:rsid w:val="007B4FC0"/>
    <w:rsid w:val="007C27B9"/>
    <w:rsid w:val="007C3CB9"/>
    <w:rsid w:val="007C3DFC"/>
    <w:rsid w:val="007C5367"/>
    <w:rsid w:val="007F26DA"/>
    <w:rsid w:val="007F5D83"/>
    <w:rsid w:val="008011D2"/>
    <w:rsid w:val="00814657"/>
    <w:rsid w:val="008237EC"/>
    <w:rsid w:val="0082534A"/>
    <w:rsid w:val="0082755D"/>
    <w:rsid w:val="00836D56"/>
    <w:rsid w:val="0083717A"/>
    <w:rsid w:val="0085197B"/>
    <w:rsid w:val="008632CA"/>
    <w:rsid w:val="008668BA"/>
    <w:rsid w:val="008960DF"/>
    <w:rsid w:val="008A7893"/>
    <w:rsid w:val="008B1A15"/>
    <w:rsid w:val="008E451F"/>
    <w:rsid w:val="008E7074"/>
    <w:rsid w:val="008F6478"/>
    <w:rsid w:val="00911AA2"/>
    <w:rsid w:val="00915DB8"/>
    <w:rsid w:val="00916FDF"/>
    <w:rsid w:val="0093134E"/>
    <w:rsid w:val="00933409"/>
    <w:rsid w:val="00933EB3"/>
    <w:rsid w:val="0095101E"/>
    <w:rsid w:val="00957A6E"/>
    <w:rsid w:val="00960764"/>
    <w:rsid w:val="00976FFC"/>
    <w:rsid w:val="00980F99"/>
    <w:rsid w:val="00986C63"/>
    <w:rsid w:val="009C44D0"/>
    <w:rsid w:val="009D2598"/>
    <w:rsid w:val="009E124F"/>
    <w:rsid w:val="009E5075"/>
    <w:rsid w:val="009F1A18"/>
    <w:rsid w:val="00A00E69"/>
    <w:rsid w:val="00A03FD3"/>
    <w:rsid w:val="00A0510D"/>
    <w:rsid w:val="00A17353"/>
    <w:rsid w:val="00A21E65"/>
    <w:rsid w:val="00A2266D"/>
    <w:rsid w:val="00A24CF9"/>
    <w:rsid w:val="00A35DAE"/>
    <w:rsid w:val="00A43027"/>
    <w:rsid w:val="00A45BA6"/>
    <w:rsid w:val="00A45F48"/>
    <w:rsid w:val="00A50403"/>
    <w:rsid w:val="00A60E30"/>
    <w:rsid w:val="00A61B1F"/>
    <w:rsid w:val="00A64939"/>
    <w:rsid w:val="00A70A6E"/>
    <w:rsid w:val="00AA0FBE"/>
    <w:rsid w:val="00AA2318"/>
    <w:rsid w:val="00AB1339"/>
    <w:rsid w:val="00AB66BE"/>
    <w:rsid w:val="00AE7C78"/>
    <w:rsid w:val="00B005FF"/>
    <w:rsid w:val="00B13A60"/>
    <w:rsid w:val="00B2080E"/>
    <w:rsid w:val="00B21B05"/>
    <w:rsid w:val="00B33C43"/>
    <w:rsid w:val="00B50605"/>
    <w:rsid w:val="00B57E4C"/>
    <w:rsid w:val="00B60805"/>
    <w:rsid w:val="00B7044C"/>
    <w:rsid w:val="00B77BBD"/>
    <w:rsid w:val="00B83390"/>
    <w:rsid w:val="00BA3A54"/>
    <w:rsid w:val="00BB7F6A"/>
    <w:rsid w:val="00BC4581"/>
    <w:rsid w:val="00BD029C"/>
    <w:rsid w:val="00BD4386"/>
    <w:rsid w:val="00BE7B43"/>
    <w:rsid w:val="00C0251A"/>
    <w:rsid w:val="00C13B3F"/>
    <w:rsid w:val="00C543DF"/>
    <w:rsid w:val="00C607E2"/>
    <w:rsid w:val="00C81537"/>
    <w:rsid w:val="00C84455"/>
    <w:rsid w:val="00C91CD9"/>
    <w:rsid w:val="00C9647C"/>
    <w:rsid w:val="00CA2754"/>
    <w:rsid w:val="00CE3E2E"/>
    <w:rsid w:val="00D040DD"/>
    <w:rsid w:val="00D10AFA"/>
    <w:rsid w:val="00D1453A"/>
    <w:rsid w:val="00D20AAE"/>
    <w:rsid w:val="00D25F62"/>
    <w:rsid w:val="00D27035"/>
    <w:rsid w:val="00D648A5"/>
    <w:rsid w:val="00D70A44"/>
    <w:rsid w:val="00D73B77"/>
    <w:rsid w:val="00DA360B"/>
    <w:rsid w:val="00DA5E1B"/>
    <w:rsid w:val="00DD19BE"/>
    <w:rsid w:val="00DD6615"/>
    <w:rsid w:val="00DD7DD4"/>
    <w:rsid w:val="00DF1308"/>
    <w:rsid w:val="00DF215B"/>
    <w:rsid w:val="00DF6233"/>
    <w:rsid w:val="00E002B7"/>
    <w:rsid w:val="00E05EFA"/>
    <w:rsid w:val="00E074CD"/>
    <w:rsid w:val="00E11D51"/>
    <w:rsid w:val="00E346B9"/>
    <w:rsid w:val="00E67583"/>
    <w:rsid w:val="00EA07FC"/>
    <w:rsid w:val="00EA322E"/>
    <w:rsid w:val="00EB45F7"/>
    <w:rsid w:val="00EC3522"/>
    <w:rsid w:val="00EC7A85"/>
    <w:rsid w:val="00ED0630"/>
    <w:rsid w:val="00ED14D1"/>
    <w:rsid w:val="00EE30D3"/>
    <w:rsid w:val="00EE6E58"/>
    <w:rsid w:val="00EF172E"/>
    <w:rsid w:val="00F018B6"/>
    <w:rsid w:val="00F41839"/>
    <w:rsid w:val="00F44A69"/>
    <w:rsid w:val="00F47604"/>
    <w:rsid w:val="00F647BC"/>
    <w:rsid w:val="00F662CF"/>
    <w:rsid w:val="00F73341"/>
    <w:rsid w:val="00F85D6D"/>
    <w:rsid w:val="00F93469"/>
    <w:rsid w:val="00FC17AA"/>
    <w:rsid w:val="00FC2609"/>
    <w:rsid w:val="00FC2EDA"/>
    <w:rsid w:val="00FF0EB5"/>
    <w:rsid w:val="00FF10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D4E8F"/>
  <w15:chartTrackingRefBased/>
  <w15:docId w15:val="{C5A6E5FE-E2AA-4B37-A5D0-FE9B7E89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1">
    <w:name w:val="Rácsos táblázat1"/>
    <w:basedOn w:val="Normltblzat"/>
    <w:next w:val="Rcsostblzat"/>
    <w:uiPriority w:val="39"/>
    <w:rsid w:val="00AB1339"/>
    <w:pPr>
      <w:spacing w:after="0" w:line="240" w:lineRule="auto"/>
    </w:pPr>
    <w:rPr>
      <w:rFonts w:ascii="Calibri" w:hAnsi="Calibri" w:cs="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39"/>
    <w:rsid w:val="00AB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5D7C73"/>
    <w:pPr>
      <w:ind w:left="720"/>
      <w:contextualSpacing/>
    </w:pPr>
  </w:style>
  <w:style w:type="paragraph" w:styleId="lfej">
    <w:name w:val="header"/>
    <w:basedOn w:val="Norml"/>
    <w:link w:val="lfejChar"/>
    <w:uiPriority w:val="99"/>
    <w:unhideWhenUsed/>
    <w:rsid w:val="00217BCC"/>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lfejChar">
    <w:name w:val="Élőfej Char"/>
    <w:basedOn w:val="Bekezdsalapbettpusa"/>
    <w:link w:val="lfej"/>
    <w:uiPriority w:val="99"/>
    <w:rsid w:val="00217BCC"/>
    <w:rPr>
      <w:rFonts w:ascii="Times New Roman" w:eastAsia="Times New Roman" w:hAnsi="Times New Roman" w:cs="Times New Roman"/>
      <w:sz w:val="20"/>
      <w:szCs w:val="20"/>
    </w:rPr>
  </w:style>
  <w:style w:type="paragraph" w:styleId="llb">
    <w:name w:val="footer"/>
    <w:basedOn w:val="Norml"/>
    <w:link w:val="llbChar"/>
    <w:uiPriority w:val="99"/>
    <w:unhideWhenUsed/>
    <w:rsid w:val="00217BCC"/>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llbChar">
    <w:name w:val="Élőláb Char"/>
    <w:basedOn w:val="Bekezdsalapbettpusa"/>
    <w:link w:val="llb"/>
    <w:uiPriority w:val="99"/>
    <w:rsid w:val="00217BCC"/>
    <w:rPr>
      <w:rFonts w:ascii="Times New Roman" w:eastAsia="Times New Roman" w:hAnsi="Times New Roman" w:cs="Times New Roman"/>
      <w:sz w:val="20"/>
      <w:szCs w:val="20"/>
    </w:rPr>
  </w:style>
  <w:style w:type="table" w:customStyle="1" w:styleId="Rcsostblzat2">
    <w:name w:val="Rácsos táblázat2"/>
    <w:basedOn w:val="Normltblzat"/>
    <w:next w:val="Rcsostblzat"/>
    <w:uiPriority w:val="59"/>
    <w:rsid w:val="00217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uiPriority w:val="59"/>
    <w:rsid w:val="00DA3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433590">
      <w:bodyDiv w:val="1"/>
      <w:marLeft w:val="0"/>
      <w:marRight w:val="0"/>
      <w:marTop w:val="0"/>
      <w:marBottom w:val="0"/>
      <w:divBdr>
        <w:top w:val="none" w:sz="0" w:space="0" w:color="auto"/>
        <w:left w:val="none" w:sz="0" w:space="0" w:color="auto"/>
        <w:bottom w:val="none" w:sz="0" w:space="0" w:color="auto"/>
        <w:right w:val="none" w:sz="0" w:space="0" w:color="auto"/>
      </w:divBdr>
    </w:div>
    <w:div w:id="674697356">
      <w:bodyDiv w:val="1"/>
      <w:marLeft w:val="0"/>
      <w:marRight w:val="0"/>
      <w:marTop w:val="0"/>
      <w:marBottom w:val="0"/>
      <w:divBdr>
        <w:top w:val="none" w:sz="0" w:space="0" w:color="auto"/>
        <w:left w:val="none" w:sz="0" w:space="0" w:color="auto"/>
        <w:bottom w:val="none" w:sz="0" w:space="0" w:color="auto"/>
        <w:right w:val="none" w:sz="0" w:space="0" w:color="auto"/>
      </w:divBdr>
    </w:div>
    <w:div w:id="1136289955">
      <w:bodyDiv w:val="1"/>
      <w:marLeft w:val="0"/>
      <w:marRight w:val="0"/>
      <w:marTop w:val="0"/>
      <w:marBottom w:val="0"/>
      <w:divBdr>
        <w:top w:val="none" w:sz="0" w:space="0" w:color="auto"/>
        <w:left w:val="none" w:sz="0" w:space="0" w:color="auto"/>
        <w:bottom w:val="none" w:sz="0" w:space="0" w:color="auto"/>
        <w:right w:val="none" w:sz="0" w:space="0" w:color="auto"/>
      </w:divBdr>
    </w:div>
    <w:div w:id="201156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8C2BB-D057-40F6-9D55-234347792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2235</Words>
  <Characters>15426</Characters>
  <Application>Microsoft Office Word</Application>
  <DocSecurity>0</DocSecurity>
  <Lines>128</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 Balázs</dc:creator>
  <cp:keywords/>
  <dc:description/>
  <cp:lastModifiedBy>Kiss Balázs</cp:lastModifiedBy>
  <cp:revision>39</cp:revision>
  <dcterms:created xsi:type="dcterms:W3CDTF">2019-06-14T06:12:00Z</dcterms:created>
  <dcterms:modified xsi:type="dcterms:W3CDTF">2019-07-05T05:47:00Z</dcterms:modified>
</cp:coreProperties>
</file>