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D19A" w14:textId="77777777" w:rsidR="00586AC3" w:rsidRDefault="00D2156D" w:rsidP="00586AC3">
      <w:pPr>
        <w:suppressAutoHyphens/>
        <w:jc w:val="center"/>
        <w:rPr>
          <w:rFonts w:eastAsia="Noto Sans CJK SC Regular" w:cs="FreeSans"/>
          <w:b/>
          <w:bCs/>
          <w:kern w:val="2"/>
          <w:lang w:eastAsia="zh-CN" w:bidi="hi-IN"/>
        </w:rPr>
      </w:pPr>
      <w:r w:rsidRPr="00D2156D">
        <w:rPr>
          <w:rFonts w:eastAsia="Noto Sans CJK SC Regular" w:cs="FreeSans"/>
          <w:b/>
          <w:bCs/>
          <w:kern w:val="2"/>
          <w:lang w:eastAsia="zh-CN" w:bidi="hi-IN"/>
        </w:rPr>
        <w:t xml:space="preserve">Zánka Község Önkormányzata Képviselő-testületének </w:t>
      </w:r>
    </w:p>
    <w:p w14:paraId="1D8D85D0" w14:textId="56E9DA70" w:rsidR="00D2156D" w:rsidRPr="00D2156D" w:rsidRDefault="00775424" w:rsidP="00586AC3">
      <w:pPr>
        <w:suppressAutoHyphens/>
        <w:jc w:val="center"/>
        <w:rPr>
          <w:rFonts w:eastAsia="Noto Sans CJK SC Regular" w:cs="FreeSans"/>
          <w:b/>
          <w:bCs/>
          <w:kern w:val="2"/>
          <w:lang w:eastAsia="zh-CN" w:bidi="hi-IN"/>
        </w:rPr>
      </w:pPr>
      <w:r w:rsidRPr="00775424">
        <w:rPr>
          <w:rFonts w:eastAsia="Noto Sans CJK SC Regular" w:cs="FreeSans"/>
          <w:b/>
          <w:bCs/>
          <w:iCs/>
          <w:kern w:val="2"/>
          <w:lang w:eastAsia="zh-CN" w:bidi="hi-IN"/>
        </w:rPr>
        <w:t>9/2022. (VIII.30.)</w:t>
      </w:r>
      <w:r>
        <w:rPr>
          <w:rFonts w:eastAsia="Noto Sans CJK SC Regular" w:cs="FreeSans"/>
          <w:b/>
          <w:bCs/>
          <w:iCs/>
          <w:kern w:val="2"/>
          <w:lang w:eastAsia="zh-CN" w:bidi="hi-IN"/>
        </w:rPr>
        <w:t xml:space="preserve"> </w:t>
      </w:r>
      <w:r w:rsidR="00D2156D" w:rsidRPr="00D2156D">
        <w:rPr>
          <w:rFonts w:eastAsia="Noto Sans CJK SC Regular" w:cs="FreeSans"/>
          <w:b/>
          <w:bCs/>
          <w:kern w:val="2"/>
          <w:lang w:eastAsia="zh-CN" w:bidi="hi-IN"/>
        </w:rPr>
        <w:t>önkormányzati rendelete</w:t>
      </w:r>
    </w:p>
    <w:p w14:paraId="595350B1" w14:textId="77777777" w:rsidR="00D2156D" w:rsidRPr="00D2156D" w:rsidRDefault="00D2156D" w:rsidP="00D2156D">
      <w:pPr>
        <w:suppressAutoHyphens/>
        <w:spacing w:before="240" w:after="480"/>
        <w:jc w:val="center"/>
        <w:rPr>
          <w:rFonts w:eastAsia="Noto Sans CJK SC Regular" w:cs="FreeSans"/>
          <w:b/>
          <w:bCs/>
          <w:kern w:val="2"/>
          <w:lang w:eastAsia="zh-CN" w:bidi="hi-IN"/>
        </w:rPr>
      </w:pPr>
      <w:r w:rsidRPr="00D2156D">
        <w:rPr>
          <w:rFonts w:eastAsia="Noto Sans CJK SC Regular" w:cs="FreeSans"/>
          <w:b/>
          <w:bCs/>
          <w:kern w:val="2"/>
          <w:lang w:eastAsia="zh-CN" w:bidi="hi-IN"/>
        </w:rPr>
        <w:t>a helyi építési szabályzatról szóló 10/2019 (VI.19.). önkormányzati rendelet módosításáról</w:t>
      </w:r>
    </w:p>
    <w:p w14:paraId="27519D3F" w14:textId="77777777" w:rsidR="00D2156D" w:rsidRPr="00D2156D" w:rsidRDefault="00D2156D" w:rsidP="00D2156D">
      <w:pPr>
        <w:suppressAutoHyphens/>
        <w:spacing w:before="220"/>
        <w:rPr>
          <w:rFonts w:eastAsia="Noto Sans CJK SC Regular" w:cs="FreeSans"/>
          <w:kern w:val="2"/>
          <w:lang w:eastAsia="zh-CN" w:bidi="hi-IN"/>
        </w:rPr>
      </w:pPr>
      <w:r w:rsidRPr="00D2156D">
        <w:rPr>
          <w:rFonts w:eastAsia="Noto Sans CJK SC Regular" w:cs="FreeSans"/>
          <w:kern w:val="2"/>
          <w:lang w:eastAsia="zh-CN" w:bidi="hi-IN"/>
        </w:rPr>
        <w:t>Zánka Község Önkormányzata Képviselő-testülete az épített környezet alakításáról és védelméről szóló 1997. évi LXXVIII. törvény 6/A. § (3) bekezdés, valamint a 62. § (6) bekezdés 6. pontjában kapott felhatalmazás alapján, az Alaptörvény 32. cikk (1) bekezdés a) pontjában és Magyarország helyi önkormányzatairól szóló 2011. évi CLXXXIX. törvény 13. § (1) bekezdés 1. pontjában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41. § (2) bekezdésében biztosított jogkörében eljáró Veszprémi Megyei Kormányhivatal Állami Főépítész, Veszprém Megyei Kormányhivatal Környezetvédelmi, Természetvédelmi és Hulladékgazdálkodási Főosztály, Balaton-felvidéki Nemzeti Park Igazgatóság, Országos Vízügyi Főigazgatóság, Közép-dunántúli Vízügyi Igazgatóság, Veszprém Megyei Katasztrófavédelmi Igazgatóság, Fejér Megyei Katasztrófavédelmi Igazgatóság, Veszprém Megyei Kormányhivatal Népegészségügyi Főosztály, Budapest Főváros Kormányhivatala Országos Közúti és Hajózási Hatósági Főosztály Gyorsforgalmi Útügyi Osztály, Innovációs és Technológiai Minisztérium Közlekedési Hatóság Útügyi és Hajózási Hivatal, Légyügyi Hivatal, Honvédelmi Minisztérium Állami Légügyi Főosztály, Veszprém Megyei Kormányhivatal Közlekedési és Műszaki Engedélyezési Főosztály Útügyi Osztály, Veszprém Megyei Kormányhivatal Hatósági Főosztály Építésügyi és Örökségvédelmi Osztály, Veszprém Megyei Kormányhivatal Földhivatali Főosztály, Földhivatali Koordinációs Osztály, Veszprém Megyei Kormányhivatal Veszprémi Járási Hivatal Agrárügyi Főosztály, Erdészeti Osztály, Nemzeti Földügyi Központ, Honvédelmi Minisztérium Hatósági Főosztály, Veszprém Megyei Rendőr-főkapitányság, Szabályozott Tevékenységek Felügyeleti Hatósága, Nemzeti Média és Hírközlési Hatóság Hivatala, Országos Atomenergia Hivatal, Budapest Főváros Kormányhivatala Népegészségügyi Főosztály, Veszprém Megyei Önkormányzat véleményének kikérésével a következőket rendeli el:</w:t>
      </w:r>
    </w:p>
    <w:p w14:paraId="010A4EA3" w14:textId="77777777" w:rsidR="00D2156D" w:rsidRPr="00D2156D" w:rsidRDefault="00D2156D" w:rsidP="00D2156D">
      <w:pPr>
        <w:suppressAutoHyphens/>
        <w:spacing w:before="240" w:after="240"/>
        <w:jc w:val="center"/>
        <w:rPr>
          <w:rFonts w:eastAsia="Noto Sans CJK SC Regular" w:cs="FreeSans"/>
          <w:b/>
          <w:bCs/>
          <w:kern w:val="2"/>
          <w:lang w:eastAsia="zh-CN" w:bidi="hi-IN"/>
        </w:rPr>
      </w:pPr>
      <w:r w:rsidRPr="00D2156D">
        <w:rPr>
          <w:rFonts w:eastAsia="Noto Sans CJK SC Regular" w:cs="FreeSans"/>
          <w:b/>
          <w:bCs/>
          <w:kern w:val="2"/>
          <w:lang w:eastAsia="zh-CN" w:bidi="hi-IN"/>
        </w:rPr>
        <w:t>1. §</w:t>
      </w:r>
    </w:p>
    <w:p w14:paraId="0377610A" w14:textId="77777777" w:rsidR="00D2156D" w:rsidRPr="00D2156D" w:rsidRDefault="00D2156D" w:rsidP="00D2156D">
      <w:pPr>
        <w:suppressAutoHyphens/>
        <w:rPr>
          <w:rFonts w:eastAsia="Noto Sans CJK SC Regular" w:cs="FreeSans"/>
          <w:kern w:val="2"/>
          <w:lang w:eastAsia="zh-CN" w:bidi="hi-IN"/>
        </w:rPr>
      </w:pPr>
      <w:r w:rsidRPr="00D2156D">
        <w:rPr>
          <w:rFonts w:eastAsia="Noto Sans CJK SC Regular" w:cs="FreeSans"/>
          <w:kern w:val="2"/>
          <w:lang w:eastAsia="zh-CN" w:bidi="hi-IN"/>
        </w:rPr>
        <w:t>(1) A helyi építési szabályzatról szóló 10/2019. (VI.19.) önkormányzati rendelet 22. § (4) bekezdése helyébe a következő rendelkezés lép:</w:t>
      </w:r>
    </w:p>
    <w:p w14:paraId="15D27B5A" w14:textId="77777777" w:rsidR="00D2156D" w:rsidRPr="00D2156D" w:rsidRDefault="00D2156D" w:rsidP="00D2156D">
      <w:pPr>
        <w:suppressAutoHyphens/>
        <w:spacing w:before="240" w:after="240"/>
        <w:rPr>
          <w:rFonts w:eastAsia="Noto Sans CJK SC Regular" w:cs="FreeSans"/>
          <w:kern w:val="2"/>
          <w:lang w:eastAsia="zh-CN" w:bidi="hi-IN"/>
        </w:rPr>
      </w:pPr>
      <w:r w:rsidRPr="00D2156D">
        <w:rPr>
          <w:rFonts w:eastAsia="Noto Sans CJK SC Regular" w:cs="FreeSans"/>
          <w:kern w:val="2"/>
          <w:lang w:eastAsia="zh-CN" w:bidi="hi-IN"/>
        </w:rPr>
        <w:t>„(4) Településközpont terület építési övezeteinek építési telkein - Vt5 építési övezet kivételével - legfeljebb két önálló lakó rendeltetési egység helyezhető el.”</w:t>
      </w:r>
    </w:p>
    <w:p w14:paraId="46D2EBF1" w14:textId="77777777" w:rsidR="00D2156D" w:rsidRPr="00D2156D" w:rsidRDefault="00D2156D" w:rsidP="00D2156D">
      <w:pPr>
        <w:suppressAutoHyphens/>
        <w:spacing w:before="240"/>
        <w:rPr>
          <w:rFonts w:eastAsia="Noto Sans CJK SC Regular" w:cs="FreeSans"/>
          <w:kern w:val="2"/>
          <w:lang w:eastAsia="zh-CN" w:bidi="hi-IN"/>
        </w:rPr>
      </w:pPr>
      <w:r w:rsidRPr="00D2156D">
        <w:rPr>
          <w:rFonts w:eastAsia="Noto Sans CJK SC Regular" w:cs="FreeSans"/>
          <w:kern w:val="2"/>
          <w:lang w:eastAsia="zh-CN" w:bidi="hi-IN"/>
        </w:rPr>
        <w:t>(2) A helyi építési szabályzatról szóló 10/2019. (VI.19.) önkormányzati rendelet 22. § (8) bekezdése helyébe a következő rendelkezés lép:</w:t>
      </w:r>
    </w:p>
    <w:p w14:paraId="24B2589F" w14:textId="77777777" w:rsidR="00D2156D" w:rsidRPr="00D2156D" w:rsidRDefault="00D2156D" w:rsidP="00D2156D">
      <w:pPr>
        <w:suppressAutoHyphens/>
        <w:spacing w:before="240" w:after="240"/>
        <w:rPr>
          <w:rFonts w:eastAsia="Noto Sans CJK SC Regular" w:cs="FreeSans"/>
          <w:kern w:val="2"/>
          <w:lang w:eastAsia="zh-CN" w:bidi="hi-IN"/>
        </w:rPr>
      </w:pPr>
      <w:r w:rsidRPr="00D2156D">
        <w:rPr>
          <w:rFonts w:eastAsia="Noto Sans CJK SC Regular" w:cs="FreeSans"/>
          <w:kern w:val="2"/>
          <w:lang w:eastAsia="zh-CN" w:bidi="hi-IN"/>
        </w:rPr>
        <w:t>„(8) Településközpont terület építési övezeteinek építési telkein - Vt5 építési övezet kivételével - 2 lakó rendeltetési egységet magába foglaló épület esetén a beépíthető alapterületből önálló rendeltetési egységenként legalább 20 m2 kizárólag gépkocsitároló céljára alakítható ki és használható fel.”</w:t>
      </w:r>
    </w:p>
    <w:p w14:paraId="68FE902B" w14:textId="77777777" w:rsidR="00D2156D" w:rsidRPr="00D2156D" w:rsidRDefault="00D2156D" w:rsidP="00D2156D">
      <w:pPr>
        <w:suppressAutoHyphens/>
        <w:spacing w:before="240"/>
        <w:rPr>
          <w:rFonts w:eastAsia="Noto Sans CJK SC Regular" w:cs="FreeSans"/>
          <w:kern w:val="2"/>
          <w:lang w:eastAsia="zh-CN" w:bidi="hi-IN"/>
        </w:rPr>
      </w:pPr>
      <w:r w:rsidRPr="00D2156D">
        <w:rPr>
          <w:rFonts w:eastAsia="Noto Sans CJK SC Regular" w:cs="FreeSans"/>
          <w:kern w:val="2"/>
          <w:lang w:eastAsia="zh-CN" w:bidi="hi-IN"/>
        </w:rPr>
        <w:t xml:space="preserve">(3) A helyi építési szabályzatról szóló 10/2019. (VI.19.) önkormányzati rendelet 22. §-a </w:t>
      </w:r>
      <w:proofErr w:type="spellStart"/>
      <w:r w:rsidRPr="00D2156D">
        <w:rPr>
          <w:rFonts w:eastAsia="Noto Sans CJK SC Regular" w:cs="FreeSans"/>
          <w:kern w:val="2"/>
          <w:lang w:eastAsia="zh-CN" w:bidi="hi-IN"/>
        </w:rPr>
        <w:t>a</w:t>
      </w:r>
      <w:proofErr w:type="spellEnd"/>
      <w:r w:rsidRPr="00D2156D">
        <w:rPr>
          <w:rFonts w:eastAsia="Noto Sans CJK SC Regular" w:cs="FreeSans"/>
          <w:kern w:val="2"/>
          <w:lang w:eastAsia="zh-CN" w:bidi="hi-IN"/>
        </w:rPr>
        <w:t xml:space="preserve"> következő (</w:t>
      </w:r>
      <w:proofErr w:type="gramStart"/>
      <w:r w:rsidRPr="00D2156D">
        <w:rPr>
          <w:rFonts w:eastAsia="Noto Sans CJK SC Regular" w:cs="FreeSans"/>
          <w:kern w:val="2"/>
          <w:lang w:eastAsia="zh-CN" w:bidi="hi-IN"/>
        </w:rPr>
        <w:t>9)–</w:t>
      </w:r>
      <w:proofErr w:type="gramEnd"/>
      <w:r w:rsidRPr="00D2156D">
        <w:rPr>
          <w:rFonts w:eastAsia="Noto Sans CJK SC Regular" w:cs="FreeSans"/>
          <w:kern w:val="2"/>
          <w:lang w:eastAsia="zh-CN" w:bidi="hi-IN"/>
        </w:rPr>
        <w:t>(11) bekezdéssel egészül ki:</w:t>
      </w:r>
    </w:p>
    <w:p w14:paraId="08EDBB9C" w14:textId="77777777" w:rsidR="00D2156D" w:rsidRPr="00D2156D" w:rsidRDefault="00D2156D" w:rsidP="00D2156D">
      <w:pPr>
        <w:suppressAutoHyphens/>
        <w:spacing w:before="240"/>
        <w:rPr>
          <w:rFonts w:eastAsia="Noto Sans CJK SC Regular" w:cs="FreeSans"/>
          <w:kern w:val="2"/>
          <w:lang w:eastAsia="zh-CN" w:bidi="hi-IN"/>
        </w:rPr>
      </w:pPr>
      <w:r w:rsidRPr="00D2156D">
        <w:rPr>
          <w:rFonts w:eastAsia="Noto Sans CJK SC Regular" w:cs="FreeSans"/>
          <w:kern w:val="2"/>
          <w:lang w:eastAsia="zh-CN" w:bidi="hi-IN"/>
        </w:rPr>
        <w:t>„(9) Vt5 építési övezeteinek építési telkein legfeljebb 6 önálló rendeltetési egység létesíthető.</w:t>
      </w:r>
    </w:p>
    <w:p w14:paraId="2342F80F" w14:textId="77777777" w:rsidR="00D2156D" w:rsidRPr="00D2156D" w:rsidRDefault="00D2156D" w:rsidP="00D2156D">
      <w:pPr>
        <w:suppressAutoHyphens/>
        <w:spacing w:before="240"/>
        <w:rPr>
          <w:rFonts w:eastAsia="Noto Sans CJK SC Regular" w:cs="FreeSans"/>
          <w:kern w:val="2"/>
          <w:lang w:eastAsia="zh-CN" w:bidi="hi-IN"/>
        </w:rPr>
      </w:pPr>
      <w:r w:rsidRPr="00D2156D">
        <w:rPr>
          <w:rFonts w:eastAsia="Noto Sans CJK SC Regular" w:cs="FreeSans"/>
          <w:kern w:val="2"/>
          <w:lang w:eastAsia="zh-CN" w:bidi="hi-IN"/>
        </w:rPr>
        <w:t>(10) Vt5 építési övezeteinek építési telkein új épület létesítése vagy új rendeltetési egység kialakítása esetén minden önálló lakó vagy üdülő rendeltetési egység után legalább egy személygépkocsi elhelyezését kell biztosítani telken belül.</w:t>
      </w:r>
    </w:p>
    <w:p w14:paraId="5B332D9E" w14:textId="77777777" w:rsidR="00D2156D" w:rsidRPr="00D2156D" w:rsidRDefault="00D2156D" w:rsidP="00D2156D">
      <w:pPr>
        <w:suppressAutoHyphens/>
        <w:spacing w:before="240" w:after="240"/>
        <w:rPr>
          <w:rFonts w:eastAsia="Noto Sans CJK SC Regular" w:cs="FreeSans"/>
          <w:kern w:val="2"/>
          <w:lang w:eastAsia="zh-CN" w:bidi="hi-IN"/>
        </w:rPr>
      </w:pPr>
      <w:r w:rsidRPr="00D2156D">
        <w:rPr>
          <w:rFonts w:eastAsia="Noto Sans CJK SC Regular" w:cs="FreeSans"/>
          <w:kern w:val="2"/>
          <w:lang w:eastAsia="zh-CN" w:bidi="hi-IN"/>
        </w:rPr>
        <w:t>(11) Vt5 építési övezeteinek építési telkein kizárólag egy fő rendeltetésű épület helyezhető el.”</w:t>
      </w:r>
    </w:p>
    <w:p w14:paraId="5569DBE4" w14:textId="77777777" w:rsidR="00D2156D" w:rsidRPr="00D2156D" w:rsidRDefault="00D2156D" w:rsidP="00D2156D">
      <w:pPr>
        <w:suppressAutoHyphens/>
        <w:spacing w:before="240" w:after="240"/>
        <w:jc w:val="center"/>
        <w:rPr>
          <w:rFonts w:eastAsia="Noto Sans CJK SC Regular" w:cs="FreeSans"/>
          <w:b/>
          <w:bCs/>
          <w:kern w:val="2"/>
          <w:lang w:eastAsia="zh-CN" w:bidi="hi-IN"/>
        </w:rPr>
      </w:pPr>
      <w:r w:rsidRPr="00D2156D">
        <w:rPr>
          <w:rFonts w:eastAsia="Noto Sans CJK SC Regular" w:cs="FreeSans"/>
          <w:b/>
          <w:bCs/>
          <w:kern w:val="2"/>
          <w:lang w:eastAsia="zh-CN" w:bidi="hi-IN"/>
        </w:rPr>
        <w:lastRenderedPageBreak/>
        <w:t>2. §</w:t>
      </w:r>
    </w:p>
    <w:p w14:paraId="59259D55" w14:textId="77777777" w:rsidR="00D2156D" w:rsidRPr="00D2156D" w:rsidRDefault="00D2156D" w:rsidP="00D2156D">
      <w:pPr>
        <w:suppressAutoHyphens/>
        <w:rPr>
          <w:rFonts w:eastAsia="Noto Sans CJK SC Regular" w:cs="FreeSans"/>
          <w:kern w:val="2"/>
          <w:lang w:eastAsia="zh-CN" w:bidi="hi-IN"/>
        </w:rPr>
      </w:pPr>
      <w:r w:rsidRPr="00D2156D">
        <w:rPr>
          <w:rFonts w:eastAsia="Noto Sans CJK SC Regular" w:cs="FreeSans"/>
          <w:kern w:val="2"/>
          <w:lang w:eastAsia="zh-CN" w:bidi="hi-IN"/>
        </w:rPr>
        <w:t xml:space="preserve">A helyi építési szabályzatról szóló 10/2019. (VI.19.) önkormányzati rendelet 26. §-a </w:t>
      </w:r>
      <w:proofErr w:type="spellStart"/>
      <w:r w:rsidRPr="00D2156D">
        <w:rPr>
          <w:rFonts w:eastAsia="Noto Sans CJK SC Regular" w:cs="FreeSans"/>
          <w:kern w:val="2"/>
          <w:lang w:eastAsia="zh-CN" w:bidi="hi-IN"/>
        </w:rPr>
        <w:t>a</w:t>
      </w:r>
      <w:proofErr w:type="spellEnd"/>
      <w:r w:rsidRPr="00D2156D">
        <w:rPr>
          <w:rFonts w:eastAsia="Noto Sans CJK SC Regular" w:cs="FreeSans"/>
          <w:kern w:val="2"/>
          <w:lang w:eastAsia="zh-CN" w:bidi="hi-IN"/>
        </w:rPr>
        <w:t xml:space="preserve"> következő (10) bekezdéssel egészül ki:</w:t>
      </w:r>
    </w:p>
    <w:p w14:paraId="1311A81D" w14:textId="77777777" w:rsidR="00D2156D" w:rsidRPr="00D2156D" w:rsidRDefault="00D2156D" w:rsidP="00D2156D">
      <w:pPr>
        <w:suppressAutoHyphens/>
        <w:spacing w:before="240" w:after="240"/>
        <w:rPr>
          <w:rFonts w:eastAsia="Noto Sans CJK SC Regular" w:cs="FreeSans"/>
          <w:kern w:val="2"/>
          <w:lang w:eastAsia="zh-CN" w:bidi="hi-IN"/>
        </w:rPr>
      </w:pPr>
      <w:r w:rsidRPr="00D2156D">
        <w:rPr>
          <w:rFonts w:eastAsia="Noto Sans CJK SC Regular" w:cs="FreeSans"/>
          <w:kern w:val="2"/>
          <w:lang w:eastAsia="zh-CN" w:bidi="hi-IN"/>
        </w:rPr>
        <w:t>„(10) Üh7 építési övezetben, kialakult beépítés esetén, bővítés során a kialakult oldalkerti határvonalat kell figyelembe venni.”</w:t>
      </w:r>
    </w:p>
    <w:p w14:paraId="276B1908" w14:textId="77777777" w:rsidR="00D2156D" w:rsidRPr="00D2156D" w:rsidRDefault="00D2156D" w:rsidP="00D2156D">
      <w:pPr>
        <w:suppressAutoHyphens/>
        <w:spacing w:before="240" w:after="240"/>
        <w:jc w:val="center"/>
        <w:rPr>
          <w:rFonts w:eastAsia="Noto Sans CJK SC Regular" w:cs="FreeSans"/>
          <w:b/>
          <w:bCs/>
          <w:kern w:val="2"/>
          <w:lang w:eastAsia="zh-CN" w:bidi="hi-IN"/>
        </w:rPr>
      </w:pPr>
      <w:r w:rsidRPr="00D2156D">
        <w:rPr>
          <w:rFonts w:eastAsia="Noto Sans CJK SC Regular" w:cs="FreeSans"/>
          <w:b/>
          <w:bCs/>
          <w:kern w:val="2"/>
          <w:lang w:eastAsia="zh-CN" w:bidi="hi-IN"/>
        </w:rPr>
        <w:t>3. §</w:t>
      </w:r>
    </w:p>
    <w:p w14:paraId="52AC2019" w14:textId="77777777" w:rsidR="00D2156D" w:rsidRPr="00D2156D" w:rsidRDefault="00D2156D" w:rsidP="00D2156D">
      <w:pPr>
        <w:suppressAutoHyphens/>
        <w:rPr>
          <w:rFonts w:eastAsia="Noto Sans CJK SC Regular" w:cs="FreeSans"/>
          <w:kern w:val="2"/>
          <w:lang w:eastAsia="zh-CN" w:bidi="hi-IN"/>
        </w:rPr>
      </w:pPr>
      <w:r w:rsidRPr="00D2156D">
        <w:rPr>
          <w:rFonts w:eastAsia="Noto Sans CJK SC Regular" w:cs="FreeSans"/>
          <w:kern w:val="2"/>
          <w:lang w:eastAsia="zh-CN" w:bidi="hi-IN"/>
        </w:rPr>
        <w:t>(1) A helyi építési szabályzatról szóló 10/2019. (VI.19.) önkormányzati rendelet 2. melléklete az 1. melléklet szerint módosul.</w:t>
      </w:r>
    </w:p>
    <w:p w14:paraId="305830E8" w14:textId="77777777" w:rsidR="00D2156D" w:rsidRPr="00D2156D" w:rsidRDefault="00D2156D" w:rsidP="00D2156D">
      <w:pPr>
        <w:suppressAutoHyphens/>
        <w:spacing w:before="240"/>
        <w:rPr>
          <w:rFonts w:eastAsia="Noto Sans CJK SC Regular" w:cs="FreeSans"/>
          <w:kern w:val="2"/>
          <w:lang w:eastAsia="zh-CN" w:bidi="hi-IN"/>
        </w:rPr>
      </w:pPr>
      <w:r w:rsidRPr="00D2156D">
        <w:rPr>
          <w:rFonts w:eastAsia="Noto Sans CJK SC Regular" w:cs="FreeSans"/>
          <w:kern w:val="2"/>
          <w:lang w:eastAsia="zh-CN" w:bidi="hi-IN"/>
        </w:rPr>
        <w:t>(2) A helyi építési szabályzatról szóló 10/2019. (VI.19.) önkormányzati rendelet 4. melléklete helyébe a 2. melléklet lép.</w:t>
      </w:r>
    </w:p>
    <w:p w14:paraId="4258F53F" w14:textId="77777777" w:rsidR="00D2156D" w:rsidRPr="00D2156D" w:rsidRDefault="00D2156D" w:rsidP="00D2156D">
      <w:pPr>
        <w:suppressAutoHyphens/>
        <w:spacing w:before="240" w:after="240"/>
        <w:jc w:val="center"/>
        <w:rPr>
          <w:rFonts w:eastAsia="Noto Sans CJK SC Regular" w:cs="FreeSans"/>
          <w:b/>
          <w:bCs/>
          <w:kern w:val="2"/>
          <w:lang w:eastAsia="zh-CN" w:bidi="hi-IN"/>
        </w:rPr>
      </w:pPr>
      <w:r w:rsidRPr="00D2156D">
        <w:rPr>
          <w:rFonts w:eastAsia="Noto Sans CJK SC Regular" w:cs="FreeSans"/>
          <w:b/>
          <w:bCs/>
          <w:kern w:val="2"/>
          <w:lang w:eastAsia="zh-CN" w:bidi="hi-IN"/>
        </w:rPr>
        <w:t>4. §</w:t>
      </w:r>
    </w:p>
    <w:p w14:paraId="69C537DE" w14:textId="77777777" w:rsidR="00D2156D" w:rsidRPr="00D2156D" w:rsidRDefault="00D2156D" w:rsidP="00D2156D">
      <w:pPr>
        <w:suppressAutoHyphens/>
        <w:rPr>
          <w:rFonts w:eastAsia="Noto Sans CJK SC Regular" w:cs="FreeSans"/>
          <w:kern w:val="2"/>
          <w:lang w:eastAsia="zh-CN" w:bidi="hi-IN"/>
        </w:rPr>
      </w:pPr>
      <w:r w:rsidRPr="00D2156D">
        <w:rPr>
          <w:rFonts w:eastAsia="Noto Sans CJK SC Regular" w:cs="FreeSans"/>
          <w:kern w:val="2"/>
          <w:lang w:eastAsia="zh-CN" w:bidi="hi-IN"/>
        </w:rPr>
        <w:t>Ez a rendelet a kihirdetését követő 15. napon lép hatályba.</w:t>
      </w:r>
    </w:p>
    <w:p w14:paraId="4DFD3283" w14:textId="77777777" w:rsidR="00D2156D" w:rsidRPr="00D2156D" w:rsidRDefault="00D2156D" w:rsidP="00D2156D">
      <w:pPr>
        <w:rPr>
          <w:rFonts w:eastAsia="Noto Sans CJK SC Regular" w:cs="FreeSans"/>
          <w:kern w:val="2"/>
          <w:lang w:eastAsia="zh-CN" w:bidi="hi-IN"/>
        </w:rPr>
      </w:pPr>
    </w:p>
    <w:p w14:paraId="0587B6E4" w14:textId="25DEB568" w:rsidR="00D2156D" w:rsidRPr="00D2156D" w:rsidRDefault="00D2156D" w:rsidP="00D2156D">
      <w:pPr>
        <w:rPr>
          <w:rFonts w:eastAsia="Noto Sans CJK SC Regular" w:cs="FreeSans"/>
          <w:kern w:val="2"/>
          <w:lang w:eastAsia="zh-CN" w:bidi="hi-IN"/>
        </w:rPr>
      </w:pPr>
      <w:r w:rsidRPr="00D2156D">
        <w:rPr>
          <w:rFonts w:eastAsia="Noto Sans CJK SC Regular" w:cs="FreeSans"/>
          <w:kern w:val="2"/>
          <w:lang w:eastAsia="zh-CN" w:bidi="hi-IN"/>
        </w:rPr>
        <w:t xml:space="preserve">Zánka, 2022. </w:t>
      </w:r>
      <w:r w:rsidR="00B550D9">
        <w:rPr>
          <w:rFonts w:eastAsia="Noto Sans CJK SC Regular" w:cs="FreeSans"/>
          <w:kern w:val="2"/>
          <w:lang w:eastAsia="zh-CN" w:bidi="hi-IN"/>
        </w:rPr>
        <w:t xml:space="preserve">augusztus </w:t>
      </w:r>
      <w:r w:rsidR="005F514E">
        <w:rPr>
          <w:rFonts w:eastAsia="Noto Sans CJK SC Regular" w:cs="FreeSans"/>
          <w:kern w:val="2"/>
          <w:lang w:eastAsia="zh-CN" w:bidi="hi-IN"/>
        </w:rPr>
        <w:t>29.</w:t>
      </w:r>
    </w:p>
    <w:p w14:paraId="42800080" w14:textId="77777777" w:rsidR="00D2156D" w:rsidRPr="00D2156D" w:rsidRDefault="00D2156D" w:rsidP="00D2156D">
      <w:pPr>
        <w:rPr>
          <w:rFonts w:eastAsia="Noto Sans CJK SC Regular" w:cs="FreeSans"/>
          <w:kern w:val="2"/>
          <w:lang w:eastAsia="zh-CN" w:bidi="hi-IN"/>
        </w:rPr>
      </w:pPr>
    </w:p>
    <w:p w14:paraId="43A006C4" w14:textId="77777777" w:rsidR="00D2156D" w:rsidRPr="00D2156D" w:rsidRDefault="00D2156D" w:rsidP="00D2156D">
      <w:pPr>
        <w:rPr>
          <w:rFonts w:eastAsia="Noto Sans CJK SC Regular" w:cs="FreeSans"/>
          <w:kern w:val="2"/>
          <w:lang w:eastAsia="zh-CN" w:bidi="hi-IN"/>
        </w:rPr>
      </w:pPr>
    </w:p>
    <w:p w14:paraId="6D3065FE" w14:textId="77777777" w:rsidR="00D2156D" w:rsidRPr="00D2156D" w:rsidRDefault="00D2156D" w:rsidP="00D2156D">
      <w:pPr>
        <w:rPr>
          <w:rFonts w:eastAsia="Noto Sans CJK SC Regular" w:cs="FreeSans"/>
          <w:kern w:val="2"/>
          <w:lang w:eastAsia="zh-CN" w:bidi="hi-IN"/>
        </w:rPr>
      </w:pPr>
    </w:p>
    <w:tbl>
      <w:tblPr>
        <w:tblStyle w:val="Rcsostblzat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156D" w:rsidRPr="00D2156D" w14:paraId="4C002F63" w14:textId="77777777" w:rsidTr="00D2156D">
        <w:tc>
          <w:tcPr>
            <w:tcW w:w="4531" w:type="dxa"/>
            <w:hideMark/>
          </w:tcPr>
          <w:p w14:paraId="74C5A47A" w14:textId="77777777" w:rsidR="00D2156D" w:rsidRPr="00D2156D" w:rsidRDefault="00D2156D" w:rsidP="00D2156D">
            <w:pPr>
              <w:jc w:val="center"/>
              <w:rPr>
                <w:rFonts w:eastAsia="Noto Sans CJK SC Regular" w:cs="FreeSans"/>
                <w:b/>
                <w:bCs/>
                <w:kern w:val="2"/>
                <w:lang w:eastAsia="zh-CN" w:bidi="hi-IN"/>
              </w:rPr>
            </w:pPr>
            <w:r w:rsidRPr="00D2156D">
              <w:rPr>
                <w:rFonts w:eastAsia="Noto Sans CJK SC Regular" w:cs="FreeSans"/>
                <w:b/>
                <w:bCs/>
                <w:kern w:val="2"/>
                <w:lang w:eastAsia="zh-CN" w:bidi="hi-IN"/>
              </w:rPr>
              <w:t>Filep Miklós</w:t>
            </w:r>
          </w:p>
          <w:p w14:paraId="5D43C90A" w14:textId="77777777" w:rsidR="00D2156D" w:rsidRPr="00D2156D" w:rsidRDefault="00D2156D" w:rsidP="00D2156D">
            <w:pPr>
              <w:jc w:val="center"/>
              <w:rPr>
                <w:rFonts w:eastAsia="Noto Sans CJK SC Regular" w:cs="FreeSans"/>
                <w:kern w:val="2"/>
                <w:lang w:eastAsia="zh-CN" w:bidi="hi-IN"/>
              </w:rPr>
            </w:pPr>
            <w:r w:rsidRPr="00D2156D">
              <w:rPr>
                <w:rFonts w:eastAsia="Noto Sans CJK SC Regular" w:cs="FreeSans"/>
                <w:kern w:val="2"/>
                <w:lang w:eastAsia="zh-CN" w:bidi="hi-IN"/>
              </w:rPr>
              <w:t>polgármester</w:t>
            </w:r>
          </w:p>
        </w:tc>
        <w:tc>
          <w:tcPr>
            <w:tcW w:w="4531" w:type="dxa"/>
            <w:hideMark/>
          </w:tcPr>
          <w:p w14:paraId="0C84740E" w14:textId="77777777" w:rsidR="00D2156D" w:rsidRPr="00D2156D" w:rsidRDefault="00D2156D" w:rsidP="00D2156D">
            <w:pPr>
              <w:jc w:val="center"/>
              <w:rPr>
                <w:rFonts w:eastAsia="Noto Sans CJK SC Regular" w:cs="FreeSans"/>
                <w:b/>
                <w:bCs/>
                <w:kern w:val="2"/>
                <w:lang w:eastAsia="zh-CN" w:bidi="hi-IN"/>
              </w:rPr>
            </w:pPr>
            <w:r w:rsidRPr="00D2156D">
              <w:rPr>
                <w:rFonts w:eastAsia="Noto Sans CJK SC Regular" w:cs="FreeSans"/>
                <w:b/>
                <w:bCs/>
                <w:kern w:val="2"/>
                <w:lang w:eastAsia="zh-CN" w:bidi="hi-IN"/>
              </w:rPr>
              <w:t>dr. Varga Viktória</w:t>
            </w:r>
          </w:p>
          <w:p w14:paraId="5064F462" w14:textId="77777777" w:rsidR="00D2156D" w:rsidRPr="00D2156D" w:rsidRDefault="00D2156D" w:rsidP="00D2156D">
            <w:pPr>
              <w:jc w:val="center"/>
              <w:rPr>
                <w:rFonts w:eastAsia="Noto Sans CJK SC Regular" w:cs="FreeSans"/>
                <w:kern w:val="2"/>
                <w:lang w:eastAsia="zh-CN" w:bidi="hi-IN"/>
              </w:rPr>
            </w:pPr>
            <w:r w:rsidRPr="00D2156D">
              <w:rPr>
                <w:rFonts w:eastAsia="Noto Sans CJK SC Regular" w:cs="FreeSans"/>
                <w:kern w:val="2"/>
                <w:lang w:eastAsia="zh-CN" w:bidi="hi-IN"/>
              </w:rPr>
              <w:t>jegyző</w:t>
            </w:r>
          </w:p>
        </w:tc>
      </w:tr>
    </w:tbl>
    <w:p w14:paraId="3E26D65C" w14:textId="5D49A60C" w:rsidR="00D2156D" w:rsidRDefault="00D2156D" w:rsidP="00D2156D">
      <w:pPr>
        <w:suppressAutoHyphens/>
        <w:rPr>
          <w:rFonts w:eastAsia="Noto Sans CJK SC Regular" w:cs="FreeSans"/>
          <w:kern w:val="2"/>
          <w:lang w:eastAsia="zh-CN" w:bidi="hi-IN"/>
        </w:rPr>
      </w:pPr>
    </w:p>
    <w:p w14:paraId="750A55BA" w14:textId="77777777" w:rsidR="00586AC3" w:rsidRDefault="00586AC3" w:rsidP="005F514E">
      <w:pPr>
        <w:suppressAutoHyphens/>
        <w:rPr>
          <w:rFonts w:eastAsia="Noto Sans CJK SC Regular" w:cs="FreeSans"/>
          <w:kern w:val="2"/>
          <w:lang w:eastAsia="zh-CN" w:bidi="hi-IN"/>
        </w:rPr>
      </w:pPr>
    </w:p>
    <w:p w14:paraId="79744F43" w14:textId="77777777" w:rsidR="00586AC3" w:rsidRDefault="00586AC3" w:rsidP="005F514E">
      <w:pPr>
        <w:suppressAutoHyphens/>
        <w:rPr>
          <w:rFonts w:eastAsia="Noto Sans CJK SC Regular" w:cs="FreeSans"/>
          <w:kern w:val="2"/>
          <w:lang w:eastAsia="zh-CN" w:bidi="hi-IN"/>
        </w:rPr>
      </w:pPr>
    </w:p>
    <w:p w14:paraId="3E61D2CC" w14:textId="2887B696" w:rsidR="005F514E" w:rsidRPr="005F514E" w:rsidRDefault="005F514E" w:rsidP="005F514E">
      <w:pPr>
        <w:suppressAutoHyphens/>
        <w:rPr>
          <w:rFonts w:eastAsia="Noto Sans CJK SC Regular" w:cs="FreeSans"/>
          <w:kern w:val="2"/>
          <w:lang w:eastAsia="zh-CN" w:bidi="hi-IN"/>
        </w:rPr>
      </w:pPr>
      <w:r w:rsidRPr="005F514E">
        <w:rPr>
          <w:rFonts w:eastAsia="Noto Sans CJK SC Regular" w:cs="FreeSans"/>
          <w:kern w:val="2"/>
          <w:lang w:eastAsia="zh-CN" w:bidi="hi-IN"/>
        </w:rPr>
        <w:t xml:space="preserve">Kihirdetve Zánka, 2022. augusztus </w:t>
      </w:r>
      <w:r>
        <w:rPr>
          <w:rFonts w:eastAsia="Noto Sans CJK SC Regular" w:cs="FreeSans"/>
          <w:kern w:val="2"/>
          <w:lang w:eastAsia="zh-CN" w:bidi="hi-IN"/>
        </w:rPr>
        <w:t>30.</w:t>
      </w:r>
    </w:p>
    <w:p w14:paraId="49E0A683" w14:textId="77777777" w:rsidR="005F514E" w:rsidRPr="005F514E" w:rsidRDefault="005F514E" w:rsidP="005F514E">
      <w:pPr>
        <w:suppressAutoHyphens/>
        <w:rPr>
          <w:rFonts w:eastAsia="Noto Sans CJK SC Regular" w:cs="FreeSans"/>
          <w:kern w:val="2"/>
          <w:lang w:eastAsia="zh-CN" w:bidi="hi-IN"/>
        </w:rPr>
      </w:pPr>
    </w:p>
    <w:p w14:paraId="4A60D797" w14:textId="77777777" w:rsidR="005F514E" w:rsidRPr="005F514E" w:rsidRDefault="005F514E" w:rsidP="005F514E">
      <w:pPr>
        <w:suppressAutoHyphens/>
        <w:rPr>
          <w:rFonts w:eastAsia="Noto Sans CJK SC Regular" w:cs="FreeSans"/>
          <w:kern w:val="2"/>
          <w:lang w:eastAsia="zh-CN" w:bidi="hi-IN"/>
        </w:rPr>
      </w:pPr>
    </w:p>
    <w:p w14:paraId="003B9A32" w14:textId="77777777" w:rsidR="005F514E" w:rsidRPr="005F514E" w:rsidRDefault="005F514E" w:rsidP="005F514E">
      <w:pPr>
        <w:suppressAutoHyphens/>
        <w:rPr>
          <w:rFonts w:eastAsia="Noto Sans CJK SC Regular" w:cs="FreeSans"/>
          <w:kern w:val="2"/>
          <w:lang w:eastAsia="zh-CN" w:bidi="hi-IN"/>
        </w:rPr>
      </w:pPr>
    </w:p>
    <w:p w14:paraId="09971794" w14:textId="77777777" w:rsidR="005F514E" w:rsidRPr="005F514E" w:rsidRDefault="005F514E" w:rsidP="005F514E">
      <w:pPr>
        <w:suppressAutoHyphens/>
        <w:rPr>
          <w:rFonts w:eastAsia="Noto Sans CJK SC Regular" w:cs="FreeSans"/>
          <w:kern w:val="2"/>
          <w:lang w:eastAsia="zh-CN" w:bidi="hi-I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F514E" w:rsidRPr="005F514E" w14:paraId="666E8EF5" w14:textId="77777777" w:rsidTr="000128F6">
        <w:tc>
          <w:tcPr>
            <w:tcW w:w="4531" w:type="dxa"/>
          </w:tcPr>
          <w:p w14:paraId="04705114" w14:textId="77777777" w:rsidR="005F514E" w:rsidRPr="005F514E" w:rsidRDefault="005F514E" w:rsidP="005F514E">
            <w:pPr>
              <w:suppressAutoHyphens/>
              <w:jc w:val="center"/>
              <w:rPr>
                <w:rFonts w:eastAsia="Noto Sans CJK SC Regular" w:cs="FreeSans"/>
                <w:kern w:val="2"/>
                <w:lang w:eastAsia="zh-CN" w:bidi="hi-IN"/>
              </w:rPr>
            </w:pPr>
          </w:p>
        </w:tc>
        <w:tc>
          <w:tcPr>
            <w:tcW w:w="4531" w:type="dxa"/>
          </w:tcPr>
          <w:p w14:paraId="63E3129E" w14:textId="77777777" w:rsidR="005F514E" w:rsidRPr="005F514E" w:rsidRDefault="005F514E" w:rsidP="005F514E">
            <w:pPr>
              <w:suppressAutoHyphens/>
              <w:jc w:val="center"/>
              <w:rPr>
                <w:rFonts w:eastAsia="Noto Sans CJK SC Regular" w:cs="FreeSans"/>
                <w:b/>
                <w:bCs/>
                <w:kern w:val="2"/>
                <w:lang w:eastAsia="zh-CN" w:bidi="hi-IN"/>
              </w:rPr>
            </w:pPr>
            <w:r w:rsidRPr="005F514E">
              <w:rPr>
                <w:rFonts w:eastAsia="Noto Sans CJK SC Regular" w:cs="FreeSans"/>
                <w:b/>
                <w:bCs/>
                <w:kern w:val="2"/>
                <w:lang w:eastAsia="zh-CN" w:bidi="hi-IN"/>
              </w:rPr>
              <w:t>dr. Varga Viktória</w:t>
            </w:r>
          </w:p>
          <w:p w14:paraId="194E2859" w14:textId="77777777" w:rsidR="005F514E" w:rsidRPr="005F514E" w:rsidRDefault="005F514E" w:rsidP="005F514E">
            <w:pPr>
              <w:suppressAutoHyphens/>
              <w:jc w:val="center"/>
              <w:rPr>
                <w:rFonts w:eastAsia="Noto Sans CJK SC Regular" w:cs="FreeSans"/>
                <w:kern w:val="2"/>
                <w:lang w:eastAsia="zh-CN" w:bidi="hi-IN"/>
              </w:rPr>
            </w:pPr>
            <w:r w:rsidRPr="005F514E">
              <w:rPr>
                <w:rFonts w:eastAsia="Noto Sans CJK SC Regular" w:cs="FreeSans"/>
                <w:kern w:val="2"/>
                <w:lang w:eastAsia="zh-CN" w:bidi="hi-IN"/>
              </w:rPr>
              <w:t>jegyző</w:t>
            </w:r>
          </w:p>
        </w:tc>
      </w:tr>
    </w:tbl>
    <w:p w14:paraId="6D73FD6A" w14:textId="77777777" w:rsidR="005F514E" w:rsidRDefault="005F514E" w:rsidP="005F514E">
      <w:pPr>
        <w:suppressAutoHyphens/>
        <w:jc w:val="center"/>
        <w:rPr>
          <w:rFonts w:eastAsia="Noto Sans CJK SC Regular" w:cs="FreeSans"/>
          <w:kern w:val="2"/>
          <w:lang w:eastAsia="zh-CN" w:bidi="hi-IN"/>
        </w:rPr>
      </w:pPr>
    </w:p>
    <w:p w14:paraId="6810884B" w14:textId="77777777" w:rsidR="005F514E" w:rsidRPr="00D2156D" w:rsidRDefault="005F514E" w:rsidP="00D2156D">
      <w:pPr>
        <w:suppressAutoHyphens/>
        <w:rPr>
          <w:rFonts w:eastAsia="Noto Sans CJK SC Regular" w:cs="FreeSans"/>
          <w:kern w:val="2"/>
          <w:lang w:eastAsia="zh-CN" w:bidi="hi-IN"/>
        </w:rPr>
      </w:pPr>
    </w:p>
    <w:p w14:paraId="72FA68C0" w14:textId="77777777" w:rsidR="00D2156D" w:rsidRPr="00D2156D" w:rsidRDefault="00D2156D" w:rsidP="00D2156D">
      <w:pPr>
        <w:suppressAutoHyphens/>
        <w:rPr>
          <w:rFonts w:eastAsia="Noto Sans CJK SC Regular" w:cs="FreeSans"/>
          <w:kern w:val="2"/>
          <w:lang w:eastAsia="zh-CN" w:bidi="hi-IN"/>
        </w:rPr>
      </w:pPr>
      <w:r w:rsidRPr="00D2156D">
        <w:rPr>
          <w:rFonts w:eastAsia="Noto Sans CJK SC Regular" w:cs="FreeSans"/>
          <w:kern w:val="2"/>
          <w:lang w:eastAsia="zh-CN" w:bidi="hi-IN"/>
        </w:rPr>
        <w:br w:type="page"/>
      </w:r>
    </w:p>
    <w:p w14:paraId="0B918C15" w14:textId="77777777" w:rsidR="00D2156D" w:rsidRPr="00D2156D" w:rsidRDefault="00D2156D" w:rsidP="00D2156D">
      <w:pPr>
        <w:suppressAutoHyphens/>
        <w:spacing w:after="140"/>
        <w:jc w:val="right"/>
        <w:rPr>
          <w:rFonts w:eastAsia="Noto Sans CJK SC Regular" w:cs="FreeSans"/>
          <w:i/>
          <w:iCs/>
          <w:kern w:val="2"/>
          <w:u w:val="single"/>
          <w:lang w:eastAsia="zh-CN" w:bidi="hi-IN"/>
        </w:rPr>
      </w:pPr>
      <w:r w:rsidRPr="00D2156D">
        <w:rPr>
          <w:rFonts w:eastAsia="Noto Sans CJK SC Regular" w:cs="FreeSans"/>
          <w:i/>
          <w:iCs/>
          <w:kern w:val="2"/>
          <w:u w:val="single"/>
          <w:lang w:eastAsia="zh-CN" w:bidi="hi-IN"/>
        </w:rPr>
        <w:lastRenderedPageBreak/>
        <w:t>1. melléklet</w:t>
      </w:r>
    </w:p>
    <w:p w14:paraId="69B7BEB1" w14:textId="77777777" w:rsidR="00D2156D" w:rsidRPr="00D2156D" w:rsidRDefault="00D2156D" w:rsidP="00D2156D">
      <w:pPr>
        <w:suppressAutoHyphens/>
        <w:spacing w:before="220"/>
        <w:rPr>
          <w:rFonts w:eastAsia="Noto Sans CJK SC Regular" w:cs="FreeSans"/>
          <w:kern w:val="2"/>
          <w:lang w:eastAsia="zh-CN" w:bidi="hi-IN"/>
        </w:rPr>
      </w:pPr>
      <w:r w:rsidRPr="00D2156D">
        <w:rPr>
          <w:rFonts w:eastAsia="Noto Sans CJK SC Regular" w:cs="FreeSans"/>
          <w:kern w:val="2"/>
          <w:lang w:eastAsia="zh-CN" w:bidi="hi-IN"/>
        </w:rPr>
        <w:t>1. A helyi építési szabályzatról szóló 10/2019. (VI.19.) önkormányzati rendelet 2. melléklet 1. pontjában foglalt táblázat a következő 9a. sorral egészül ki:</w:t>
      </w:r>
    </w:p>
    <w:p w14:paraId="491B8DED" w14:textId="77777777" w:rsidR="00D2156D" w:rsidRPr="00D2156D" w:rsidRDefault="00D2156D" w:rsidP="00D2156D">
      <w:pPr>
        <w:suppressAutoHyphens/>
        <w:rPr>
          <w:rFonts w:eastAsia="Noto Sans CJK SC Regular" w:cs="FreeSans"/>
          <w:kern w:val="2"/>
          <w:lang w:eastAsia="zh-CN" w:bidi="hi-IN"/>
        </w:rPr>
      </w:pPr>
      <w:r w:rsidRPr="00D2156D">
        <w:rPr>
          <w:rFonts w:eastAsia="Noto Sans CJK SC Regular" w:cs="FreeSans"/>
          <w:kern w:val="2"/>
          <w:lang w:eastAsia="zh-CN" w:bidi="hi-IN"/>
        </w:rPr>
        <w:t>„</w:t>
      </w:r>
    </w:p>
    <w:tbl>
      <w:tblPr>
        <w:tblW w:w="9645" w:type="dxa"/>
        <w:tblInd w:w="-7" w:type="dxa"/>
        <w:tblLayout w:type="fixed"/>
        <w:tblCellMar>
          <w:top w:w="28" w:type="dxa"/>
          <w:left w:w="28" w:type="dxa"/>
          <w:bottom w:w="28" w:type="dxa"/>
          <w:right w:w="28" w:type="dxa"/>
        </w:tblCellMar>
        <w:tblLook w:val="04A0" w:firstRow="1" w:lastRow="0" w:firstColumn="1" w:lastColumn="0" w:noHBand="0" w:noVBand="1"/>
      </w:tblPr>
      <w:tblGrid>
        <w:gridCol w:w="192"/>
        <w:gridCol w:w="675"/>
        <w:gridCol w:w="965"/>
        <w:gridCol w:w="1254"/>
        <w:gridCol w:w="1253"/>
        <w:gridCol w:w="1158"/>
        <w:gridCol w:w="1447"/>
        <w:gridCol w:w="1446"/>
        <w:gridCol w:w="1255"/>
      </w:tblGrid>
      <w:tr w:rsidR="00D2156D" w:rsidRPr="00D2156D" w14:paraId="0BB5F9F1" w14:textId="77777777" w:rsidTr="00D2156D">
        <w:tc>
          <w:tcPr>
            <w:tcW w:w="192" w:type="dxa"/>
            <w:tcBorders>
              <w:top w:val="single" w:sz="6" w:space="0" w:color="000000"/>
              <w:left w:val="single" w:sz="6" w:space="0" w:color="000000"/>
              <w:bottom w:val="single" w:sz="6" w:space="0" w:color="000000"/>
              <w:right w:val="single" w:sz="6" w:space="0" w:color="000000"/>
            </w:tcBorders>
          </w:tcPr>
          <w:p w14:paraId="4120A014"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p>
        </w:tc>
        <w:tc>
          <w:tcPr>
            <w:tcW w:w="675" w:type="dxa"/>
            <w:tcBorders>
              <w:top w:val="single" w:sz="6" w:space="0" w:color="000000"/>
              <w:left w:val="single" w:sz="6" w:space="0" w:color="000000"/>
              <w:bottom w:val="single" w:sz="6" w:space="0" w:color="000000"/>
              <w:right w:val="single" w:sz="6" w:space="0" w:color="000000"/>
            </w:tcBorders>
            <w:hideMark/>
          </w:tcPr>
          <w:p w14:paraId="1BA9F716"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r w:rsidRPr="00D2156D">
              <w:rPr>
                <w:rFonts w:eastAsia="Noto Sans CJK SC Regular" w:cs="FreeSans"/>
                <w:b/>
                <w:bCs/>
                <w:i/>
                <w:iCs/>
                <w:kern w:val="2"/>
                <w:lang w:val="en-US" w:eastAsia="zh-CN" w:bidi="hi-IN"/>
              </w:rPr>
              <w:t>(A</w:t>
            </w:r>
          </w:p>
        </w:tc>
        <w:tc>
          <w:tcPr>
            <w:tcW w:w="964" w:type="dxa"/>
            <w:tcBorders>
              <w:top w:val="single" w:sz="6" w:space="0" w:color="000000"/>
              <w:left w:val="single" w:sz="6" w:space="0" w:color="000000"/>
              <w:bottom w:val="single" w:sz="6" w:space="0" w:color="000000"/>
              <w:right w:val="single" w:sz="6" w:space="0" w:color="000000"/>
            </w:tcBorders>
            <w:hideMark/>
          </w:tcPr>
          <w:p w14:paraId="6278B5F8"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B</w:t>
            </w:r>
          </w:p>
        </w:tc>
        <w:tc>
          <w:tcPr>
            <w:tcW w:w="1253" w:type="dxa"/>
            <w:tcBorders>
              <w:top w:val="single" w:sz="6" w:space="0" w:color="000000"/>
              <w:left w:val="single" w:sz="6" w:space="0" w:color="000000"/>
              <w:bottom w:val="single" w:sz="6" w:space="0" w:color="000000"/>
              <w:right w:val="single" w:sz="6" w:space="0" w:color="000000"/>
            </w:tcBorders>
            <w:hideMark/>
          </w:tcPr>
          <w:p w14:paraId="4BE9E706"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C</w:t>
            </w:r>
          </w:p>
        </w:tc>
        <w:tc>
          <w:tcPr>
            <w:tcW w:w="1252" w:type="dxa"/>
            <w:tcBorders>
              <w:top w:val="single" w:sz="6" w:space="0" w:color="000000"/>
              <w:left w:val="single" w:sz="6" w:space="0" w:color="000000"/>
              <w:bottom w:val="single" w:sz="6" w:space="0" w:color="000000"/>
              <w:right w:val="single" w:sz="6" w:space="0" w:color="000000"/>
            </w:tcBorders>
            <w:hideMark/>
          </w:tcPr>
          <w:p w14:paraId="6750BBA7"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D</w:t>
            </w:r>
          </w:p>
        </w:tc>
        <w:tc>
          <w:tcPr>
            <w:tcW w:w="1157" w:type="dxa"/>
            <w:tcBorders>
              <w:top w:val="single" w:sz="6" w:space="0" w:color="000000"/>
              <w:left w:val="single" w:sz="6" w:space="0" w:color="000000"/>
              <w:bottom w:val="single" w:sz="6" w:space="0" w:color="000000"/>
              <w:right w:val="single" w:sz="6" w:space="0" w:color="000000"/>
            </w:tcBorders>
            <w:hideMark/>
          </w:tcPr>
          <w:p w14:paraId="1F3BD3C8"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E</w:t>
            </w:r>
          </w:p>
        </w:tc>
        <w:tc>
          <w:tcPr>
            <w:tcW w:w="1446" w:type="dxa"/>
            <w:tcBorders>
              <w:top w:val="single" w:sz="6" w:space="0" w:color="000000"/>
              <w:left w:val="single" w:sz="6" w:space="0" w:color="000000"/>
              <w:bottom w:val="single" w:sz="6" w:space="0" w:color="000000"/>
              <w:right w:val="single" w:sz="6" w:space="0" w:color="000000"/>
            </w:tcBorders>
            <w:hideMark/>
          </w:tcPr>
          <w:p w14:paraId="55385887"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F</w:t>
            </w:r>
          </w:p>
        </w:tc>
        <w:tc>
          <w:tcPr>
            <w:tcW w:w="1445" w:type="dxa"/>
            <w:tcBorders>
              <w:top w:val="single" w:sz="6" w:space="0" w:color="000000"/>
              <w:left w:val="single" w:sz="6" w:space="0" w:color="000000"/>
              <w:bottom w:val="single" w:sz="6" w:space="0" w:color="000000"/>
              <w:right w:val="single" w:sz="6" w:space="0" w:color="000000"/>
            </w:tcBorders>
            <w:hideMark/>
          </w:tcPr>
          <w:p w14:paraId="6DA907B6"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G</w:t>
            </w:r>
          </w:p>
        </w:tc>
        <w:tc>
          <w:tcPr>
            <w:tcW w:w="1254" w:type="dxa"/>
            <w:tcBorders>
              <w:top w:val="single" w:sz="6" w:space="0" w:color="000000"/>
              <w:left w:val="single" w:sz="6" w:space="0" w:color="000000"/>
              <w:bottom w:val="single" w:sz="6" w:space="0" w:color="000000"/>
              <w:right w:val="single" w:sz="6" w:space="0" w:color="000000"/>
            </w:tcBorders>
            <w:hideMark/>
          </w:tcPr>
          <w:p w14:paraId="0899B4B3"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r w:rsidRPr="00D2156D">
              <w:rPr>
                <w:rFonts w:eastAsia="Noto Sans CJK SC Regular" w:cs="FreeSans"/>
                <w:b/>
                <w:bCs/>
                <w:i/>
                <w:iCs/>
                <w:kern w:val="2"/>
                <w:lang w:val="en-US" w:eastAsia="zh-CN" w:bidi="hi-IN"/>
              </w:rPr>
              <w:t>H)</w:t>
            </w:r>
          </w:p>
        </w:tc>
      </w:tr>
      <w:tr w:rsidR="00D2156D" w:rsidRPr="00D2156D" w14:paraId="56C28C03" w14:textId="77777777" w:rsidTr="00D2156D">
        <w:tc>
          <w:tcPr>
            <w:tcW w:w="192" w:type="dxa"/>
            <w:tcBorders>
              <w:top w:val="single" w:sz="6" w:space="0" w:color="000000"/>
              <w:left w:val="single" w:sz="6" w:space="0" w:color="000000"/>
              <w:bottom w:val="single" w:sz="6" w:space="0" w:color="000000"/>
              <w:right w:val="single" w:sz="6" w:space="0" w:color="000000"/>
            </w:tcBorders>
            <w:hideMark/>
          </w:tcPr>
          <w:p w14:paraId="5F424DE4"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r w:rsidRPr="00D2156D">
              <w:rPr>
                <w:rFonts w:eastAsia="Noto Sans CJK SC Regular" w:cs="FreeSans"/>
                <w:b/>
                <w:bCs/>
                <w:kern w:val="2"/>
                <w:lang w:val="en-US" w:eastAsia="zh-CN" w:bidi="hi-IN"/>
              </w:rPr>
              <w:t>9a</w:t>
            </w:r>
          </w:p>
        </w:tc>
        <w:tc>
          <w:tcPr>
            <w:tcW w:w="675" w:type="dxa"/>
            <w:tcBorders>
              <w:top w:val="single" w:sz="6" w:space="0" w:color="000000"/>
              <w:left w:val="single" w:sz="6" w:space="0" w:color="000000"/>
              <w:bottom w:val="single" w:sz="6" w:space="0" w:color="000000"/>
              <w:right w:val="single" w:sz="6" w:space="0" w:color="000000"/>
            </w:tcBorders>
            <w:hideMark/>
          </w:tcPr>
          <w:p w14:paraId="0DB31EA4"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Vt5</w:t>
            </w:r>
          </w:p>
        </w:tc>
        <w:tc>
          <w:tcPr>
            <w:tcW w:w="964" w:type="dxa"/>
            <w:tcBorders>
              <w:top w:val="single" w:sz="6" w:space="0" w:color="000000"/>
              <w:left w:val="single" w:sz="6" w:space="0" w:color="000000"/>
              <w:bottom w:val="single" w:sz="6" w:space="0" w:color="000000"/>
              <w:right w:val="single" w:sz="6" w:space="0" w:color="000000"/>
            </w:tcBorders>
            <w:hideMark/>
          </w:tcPr>
          <w:p w14:paraId="2BAB21E4"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SZ</w:t>
            </w:r>
          </w:p>
        </w:tc>
        <w:tc>
          <w:tcPr>
            <w:tcW w:w="1253" w:type="dxa"/>
            <w:tcBorders>
              <w:top w:val="single" w:sz="6" w:space="0" w:color="000000"/>
              <w:left w:val="single" w:sz="6" w:space="0" w:color="000000"/>
              <w:bottom w:val="single" w:sz="6" w:space="0" w:color="000000"/>
              <w:right w:val="single" w:sz="6" w:space="0" w:color="000000"/>
            </w:tcBorders>
            <w:hideMark/>
          </w:tcPr>
          <w:p w14:paraId="5F3FF707"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700</w:t>
            </w:r>
          </w:p>
        </w:tc>
        <w:tc>
          <w:tcPr>
            <w:tcW w:w="1252" w:type="dxa"/>
            <w:tcBorders>
              <w:top w:val="single" w:sz="6" w:space="0" w:color="000000"/>
              <w:left w:val="single" w:sz="6" w:space="0" w:color="000000"/>
              <w:bottom w:val="single" w:sz="6" w:space="0" w:color="000000"/>
              <w:right w:val="single" w:sz="6" w:space="0" w:color="000000"/>
            </w:tcBorders>
            <w:hideMark/>
          </w:tcPr>
          <w:p w14:paraId="33F4A129"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18</w:t>
            </w:r>
          </w:p>
        </w:tc>
        <w:tc>
          <w:tcPr>
            <w:tcW w:w="1157" w:type="dxa"/>
            <w:tcBorders>
              <w:top w:val="single" w:sz="6" w:space="0" w:color="000000"/>
              <w:left w:val="single" w:sz="6" w:space="0" w:color="000000"/>
              <w:bottom w:val="single" w:sz="6" w:space="0" w:color="000000"/>
              <w:right w:val="single" w:sz="6" w:space="0" w:color="000000"/>
            </w:tcBorders>
            <w:hideMark/>
          </w:tcPr>
          <w:p w14:paraId="4AD75EA9"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40</w:t>
            </w:r>
          </w:p>
        </w:tc>
        <w:tc>
          <w:tcPr>
            <w:tcW w:w="1446" w:type="dxa"/>
            <w:tcBorders>
              <w:top w:val="single" w:sz="6" w:space="0" w:color="000000"/>
              <w:left w:val="single" w:sz="6" w:space="0" w:color="000000"/>
              <w:bottom w:val="single" w:sz="6" w:space="0" w:color="000000"/>
              <w:right w:val="single" w:sz="6" w:space="0" w:color="000000"/>
            </w:tcBorders>
            <w:hideMark/>
          </w:tcPr>
          <w:p w14:paraId="43575F26"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40</w:t>
            </w:r>
          </w:p>
        </w:tc>
        <w:tc>
          <w:tcPr>
            <w:tcW w:w="1445" w:type="dxa"/>
            <w:tcBorders>
              <w:top w:val="single" w:sz="6" w:space="0" w:color="000000"/>
              <w:left w:val="single" w:sz="6" w:space="0" w:color="000000"/>
              <w:bottom w:val="single" w:sz="6" w:space="0" w:color="000000"/>
              <w:right w:val="single" w:sz="6" w:space="0" w:color="000000"/>
            </w:tcBorders>
            <w:hideMark/>
          </w:tcPr>
          <w:p w14:paraId="09EA01E9"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5,0</w:t>
            </w:r>
          </w:p>
        </w:tc>
        <w:tc>
          <w:tcPr>
            <w:tcW w:w="1254" w:type="dxa"/>
            <w:tcBorders>
              <w:top w:val="single" w:sz="6" w:space="0" w:color="000000"/>
              <w:left w:val="single" w:sz="6" w:space="0" w:color="000000"/>
              <w:bottom w:val="single" w:sz="6" w:space="0" w:color="000000"/>
              <w:right w:val="single" w:sz="6" w:space="0" w:color="000000"/>
            </w:tcBorders>
            <w:hideMark/>
          </w:tcPr>
          <w:p w14:paraId="7157F799"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40</w:t>
            </w:r>
          </w:p>
        </w:tc>
      </w:tr>
    </w:tbl>
    <w:p w14:paraId="00822A6E" w14:textId="77777777" w:rsidR="00D2156D" w:rsidRPr="00D2156D" w:rsidRDefault="00D2156D" w:rsidP="00D2156D">
      <w:pPr>
        <w:suppressAutoHyphens/>
        <w:jc w:val="right"/>
        <w:rPr>
          <w:rFonts w:eastAsia="Noto Sans CJK SC Regular" w:cs="FreeSans"/>
          <w:kern w:val="2"/>
          <w:lang w:eastAsia="zh-CN" w:bidi="hi-IN"/>
        </w:rPr>
      </w:pPr>
      <w:r w:rsidRPr="00D2156D">
        <w:rPr>
          <w:rFonts w:eastAsia="Noto Sans CJK SC Regular" w:cs="FreeSans"/>
          <w:kern w:val="2"/>
          <w:lang w:eastAsia="zh-CN" w:bidi="hi-IN"/>
        </w:rPr>
        <w:t>”</w:t>
      </w:r>
    </w:p>
    <w:p w14:paraId="1CA2818C" w14:textId="77777777" w:rsidR="00D2156D" w:rsidRPr="00D2156D" w:rsidRDefault="00D2156D" w:rsidP="00D2156D">
      <w:pPr>
        <w:suppressAutoHyphens/>
        <w:spacing w:before="220"/>
        <w:rPr>
          <w:rFonts w:eastAsia="Noto Sans CJK SC Regular" w:cs="FreeSans"/>
          <w:kern w:val="2"/>
          <w:lang w:eastAsia="zh-CN" w:bidi="hi-IN"/>
        </w:rPr>
      </w:pPr>
      <w:r w:rsidRPr="00D2156D">
        <w:rPr>
          <w:rFonts w:eastAsia="Noto Sans CJK SC Regular" w:cs="FreeSans"/>
          <w:kern w:val="2"/>
          <w:lang w:eastAsia="zh-CN" w:bidi="hi-IN"/>
        </w:rPr>
        <w:t>2. A helyi építési szabályzatról szóló 10/2019. (VI.19.) önkormányzati rendelet 2. melléklet 1. pontjában foglalt táblázat a következő 24a. sorral egészül ki:</w:t>
      </w:r>
    </w:p>
    <w:p w14:paraId="2150AB8F" w14:textId="77777777" w:rsidR="00D2156D" w:rsidRPr="00D2156D" w:rsidRDefault="00D2156D" w:rsidP="00D2156D">
      <w:pPr>
        <w:suppressAutoHyphens/>
        <w:jc w:val="left"/>
        <w:rPr>
          <w:rFonts w:eastAsia="Noto Sans CJK SC Regular" w:cs="FreeSans"/>
          <w:kern w:val="2"/>
          <w:lang w:eastAsia="zh-CN" w:bidi="hi-IN"/>
        </w:rPr>
      </w:pPr>
      <w:r w:rsidRPr="00D2156D">
        <w:rPr>
          <w:rFonts w:eastAsia="Noto Sans CJK SC Regular" w:cs="FreeSans"/>
          <w:kern w:val="2"/>
          <w:lang w:eastAsia="zh-CN" w:bidi="hi-IN"/>
        </w:rPr>
        <w:t>„</w:t>
      </w:r>
    </w:p>
    <w:tbl>
      <w:tblPr>
        <w:tblW w:w="9645" w:type="dxa"/>
        <w:tblInd w:w="-7" w:type="dxa"/>
        <w:tblLayout w:type="fixed"/>
        <w:tblCellMar>
          <w:top w:w="28" w:type="dxa"/>
          <w:left w:w="28" w:type="dxa"/>
          <w:bottom w:w="28" w:type="dxa"/>
          <w:right w:w="28" w:type="dxa"/>
        </w:tblCellMar>
        <w:tblLook w:val="04A0" w:firstRow="1" w:lastRow="0" w:firstColumn="1" w:lastColumn="0" w:noHBand="0" w:noVBand="1"/>
      </w:tblPr>
      <w:tblGrid>
        <w:gridCol w:w="192"/>
        <w:gridCol w:w="675"/>
        <w:gridCol w:w="965"/>
        <w:gridCol w:w="1254"/>
        <w:gridCol w:w="1253"/>
        <w:gridCol w:w="1158"/>
        <w:gridCol w:w="1447"/>
        <w:gridCol w:w="1446"/>
        <w:gridCol w:w="1255"/>
      </w:tblGrid>
      <w:tr w:rsidR="00D2156D" w:rsidRPr="00D2156D" w14:paraId="1197FA86" w14:textId="77777777" w:rsidTr="00D2156D">
        <w:tc>
          <w:tcPr>
            <w:tcW w:w="192" w:type="dxa"/>
            <w:tcBorders>
              <w:top w:val="single" w:sz="6" w:space="0" w:color="000000"/>
              <w:left w:val="single" w:sz="6" w:space="0" w:color="000000"/>
              <w:bottom w:val="single" w:sz="6" w:space="0" w:color="000000"/>
              <w:right w:val="single" w:sz="6" w:space="0" w:color="000000"/>
            </w:tcBorders>
          </w:tcPr>
          <w:p w14:paraId="2ED247CF"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p>
        </w:tc>
        <w:tc>
          <w:tcPr>
            <w:tcW w:w="675" w:type="dxa"/>
            <w:tcBorders>
              <w:top w:val="single" w:sz="6" w:space="0" w:color="000000"/>
              <w:left w:val="single" w:sz="6" w:space="0" w:color="000000"/>
              <w:bottom w:val="single" w:sz="6" w:space="0" w:color="000000"/>
              <w:right w:val="single" w:sz="6" w:space="0" w:color="000000"/>
            </w:tcBorders>
            <w:hideMark/>
          </w:tcPr>
          <w:p w14:paraId="54198A88"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r w:rsidRPr="00D2156D">
              <w:rPr>
                <w:rFonts w:eastAsia="Noto Sans CJK SC Regular" w:cs="FreeSans"/>
                <w:b/>
                <w:bCs/>
                <w:i/>
                <w:iCs/>
                <w:kern w:val="2"/>
                <w:lang w:val="en-US" w:eastAsia="zh-CN" w:bidi="hi-IN"/>
              </w:rPr>
              <w:t>(A</w:t>
            </w:r>
          </w:p>
        </w:tc>
        <w:tc>
          <w:tcPr>
            <w:tcW w:w="964" w:type="dxa"/>
            <w:tcBorders>
              <w:top w:val="single" w:sz="6" w:space="0" w:color="000000"/>
              <w:left w:val="single" w:sz="6" w:space="0" w:color="000000"/>
              <w:bottom w:val="single" w:sz="6" w:space="0" w:color="000000"/>
              <w:right w:val="single" w:sz="6" w:space="0" w:color="000000"/>
            </w:tcBorders>
            <w:hideMark/>
          </w:tcPr>
          <w:p w14:paraId="72E459AF"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B</w:t>
            </w:r>
          </w:p>
        </w:tc>
        <w:tc>
          <w:tcPr>
            <w:tcW w:w="1253" w:type="dxa"/>
            <w:tcBorders>
              <w:top w:val="single" w:sz="6" w:space="0" w:color="000000"/>
              <w:left w:val="single" w:sz="6" w:space="0" w:color="000000"/>
              <w:bottom w:val="single" w:sz="6" w:space="0" w:color="000000"/>
              <w:right w:val="single" w:sz="6" w:space="0" w:color="000000"/>
            </w:tcBorders>
            <w:hideMark/>
          </w:tcPr>
          <w:p w14:paraId="3D5181AA"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C</w:t>
            </w:r>
          </w:p>
        </w:tc>
        <w:tc>
          <w:tcPr>
            <w:tcW w:w="1252" w:type="dxa"/>
            <w:tcBorders>
              <w:top w:val="single" w:sz="6" w:space="0" w:color="000000"/>
              <w:left w:val="single" w:sz="6" w:space="0" w:color="000000"/>
              <w:bottom w:val="single" w:sz="6" w:space="0" w:color="000000"/>
              <w:right w:val="single" w:sz="6" w:space="0" w:color="000000"/>
            </w:tcBorders>
            <w:hideMark/>
          </w:tcPr>
          <w:p w14:paraId="7AE83098"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D</w:t>
            </w:r>
          </w:p>
        </w:tc>
        <w:tc>
          <w:tcPr>
            <w:tcW w:w="1157" w:type="dxa"/>
            <w:tcBorders>
              <w:top w:val="single" w:sz="6" w:space="0" w:color="000000"/>
              <w:left w:val="single" w:sz="6" w:space="0" w:color="000000"/>
              <w:bottom w:val="single" w:sz="6" w:space="0" w:color="000000"/>
              <w:right w:val="single" w:sz="6" w:space="0" w:color="000000"/>
            </w:tcBorders>
            <w:hideMark/>
          </w:tcPr>
          <w:p w14:paraId="389D2F41"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E</w:t>
            </w:r>
          </w:p>
        </w:tc>
        <w:tc>
          <w:tcPr>
            <w:tcW w:w="1446" w:type="dxa"/>
            <w:tcBorders>
              <w:top w:val="single" w:sz="6" w:space="0" w:color="000000"/>
              <w:left w:val="single" w:sz="6" w:space="0" w:color="000000"/>
              <w:bottom w:val="single" w:sz="6" w:space="0" w:color="000000"/>
              <w:right w:val="single" w:sz="6" w:space="0" w:color="000000"/>
            </w:tcBorders>
            <w:hideMark/>
          </w:tcPr>
          <w:p w14:paraId="012AAA28"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F</w:t>
            </w:r>
          </w:p>
        </w:tc>
        <w:tc>
          <w:tcPr>
            <w:tcW w:w="1445" w:type="dxa"/>
            <w:tcBorders>
              <w:top w:val="single" w:sz="6" w:space="0" w:color="000000"/>
              <w:left w:val="single" w:sz="6" w:space="0" w:color="000000"/>
              <w:bottom w:val="single" w:sz="6" w:space="0" w:color="000000"/>
              <w:right w:val="single" w:sz="6" w:space="0" w:color="000000"/>
            </w:tcBorders>
            <w:hideMark/>
          </w:tcPr>
          <w:p w14:paraId="5CCE7654" w14:textId="77777777" w:rsidR="00D2156D" w:rsidRPr="00D2156D" w:rsidRDefault="00D2156D" w:rsidP="00D2156D">
            <w:pPr>
              <w:suppressAutoHyphens/>
              <w:spacing w:line="256" w:lineRule="auto"/>
              <w:jc w:val="center"/>
              <w:rPr>
                <w:rFonts w:eastAsia="Noto Sans CJK SC Regular" w:cs="FreeSans"/>
                <w:b/>
                <w:bCs/>
                <w:i/>
                <w:iCs/>
                <w:kern w:val="2"/>
                <w:lang w:val="en-US" w:eastAsia="zh-CN" w:bidi="hi-IN"/>
              </w:rPr>
            </w:pPr>
            <w:r w:rsidRPr="00D2156D">
              <w:rPr>
                <w:rFonts w:eastAsia="Noto Sans CJK SC Regular" w:cs="FreeSans"/>
                <w:b/>
                <w:bCs/>
                <w:i/>
                <w:iCs/>
                <w:kern w:val="2"/>
                <w:lang w:val="en-US" w:eastAsia="zh-CN" w:bidi="hi-IN"/>
              </w:rPr>
              <w:t>G</w:t>
            </w:r>
          </w:p>
        </w:tc>
        <w:tc>
          <w:tcPr>
            <w:tcW w:w="1254" w:type="dxa"/>
            <w:tcBorders>
              <w:top w:val="single" w:sz="6" w:space="0" w:color="000000"/>
              <w:left w:val="single" w:sz="6" w:space="0" w:color="000000"/>
              <w:bottom w:val="single" w:sz="6" w:space="0" w:color="000000"/>
              <w:right w:val="single" w:sz="6" w:space="0" w:color="000000"/>
            </w:tcBorders>
            <w:hideMark/>
          </w:tcPr>
          <w:p w14:paraId="779E5E63"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r w:rsidRPr="00D2156D">
              <w:rPr>
                <w:rFonts w:eastAsia="Noto Sans CJK SC Regular" w:cs="FreeSans"/>
                <w:b/>
                <w:bCs/>
                <w:i/>
                <w:iCs/>
                <w:kern w:val="2"/>
                <w:lang w:val="en-US" w:eastAsia="zh-CN" w:bidi="hi-IN"/>
              </w:rPr>
              <w:t>H)</w:t>
            </w:r>
          </w:p>
        </w:tc>
      </w:tr>
      <w:tr w:rsidR="00D2156D" w:rsidRPr="00D2156D" w14:paraId="251D35A1" w14:textId="77777777" w:rsidTr="00D2156D">
        <w:tc>
          <w:tcPr>
            <w:tcW w:w="192" w:type="dxa"/>
            <w:tcBorders>
              <w:top w:val="single" w:sz="6" w:space="0" w:color="000000"/>
              <w:left w:val="single" w:sz="6" w:space="0" w:color="000000"/>
              <w:bottom w:val="single" w:sz="6" w:space="0" w:color="000000"/>
              <w:right w:val="single" w:sz="6" w:space="0" w:color="000000"/>
            </w:tcBorders>
            <w:hideMark/>
          </w:tcPr>
          <w:p w14:paraId="0E729237" w14:textId="77777777" w:rsidR="00D2156D" w:rsidRPr="00D2156D" w:rsidRDefault="00D2156D" w:rsidP="00D2156D">
            <w:pPr>
              <w:suppressAutoHyphens/>
              <w:spacing w:line="256" w:lineRule="auto"/>
              <w:jc w:val="center"/>
              <w:rPr>
                <w:rFonts w:eastAsia="Noto Sans CJK SC Regular" w:cs="FreeSans"/>
                <w:b/>
                <w:bCs/>
                <w:kern w:val="2"/>
                <w:lang w:val="en-US" w:eastAsia="zh-CN" w:bidi="hi-IN"/>
              </w:rPr>
            </w:pPr>
            <w:r w:rsidRPr="00D2156D">
              <w:rPr>
                <w:rFonts w:eastAsia="Noto Sans CJK SC Regular" w:cs="FreeSans"/>
                <w:b/>
                <w:bCs/>
                <w:kern w:val="2"/>
                <w:lang w:val="en-US" w:eastAsia="zh-CN" w:bidi="hi-IN"/>
              </w:rPr>
              <w:t>24a</w:t>
            </w:r>
          </w:p>
        </w:tc>
        <w:tc>
          <w:tcPr>
            <w:tcW w:w="675" w:type="dxa"/>
            <w:tcBorders>
              <w:top w:val="single" w:sz="6" w:space="0" w:color="000000"/>
              <w:left w:val="single" w:sz="6" w:space="0" w:color="000000"/>
              <w:bottom w:val="single" w:sz="6" w:space="0" w:color="000000"/>
              <w:right w:val="single" w:sz="6" w:space="0" w:color="000000"/>
            </w:tcBorders>
            <w:hideMark/>
          </w:tcPr>
          <w:p w14:paraId="5C600FE9"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Üh7</w:t>
            </w:r>
          </w:p>
        </w:tc>
        <w:tc>
          <w:tcPr>
            <w:tcW w:w="964" w:type="dxa"/>
            <w:tcBorders>
              <w:top w:val="single" w:sz="6" w:space="0" w:color="000000"/>
              <w:left w:val="single" w:sz="6" w:space="0" w:color="000000"/>
              <w:bottom w:val="single" w:sz="6" w:space="0" w:color="000000"/>
              <w:right w:val="single" w:sz="6" w:space="0" w:color="000000"/>
            </w:tcBorders>
            <w:hideMark/>
          </w:tcPr>
          <w:p w14:paraId="6C4F45DE"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SZ/K</w:t>
            </w:r>
          </w:p>
        </w:tc>
        <w:tc>
          <w:tcPr>
            <w:tcW w:w="1253" w:type="dxa"/>
            <w:tcBorders>
              <w:top w:val="single" w:sz="6" w:space="0" w:color="000000"/>
              <w:left w:val="single" w:sz="6" w:space="0" w:color="000000"/>
              <w:bottom w:val="single" w:sz="6" w:space="0" w:color="000000"/>
              <w:right w:val="single" w:sz="6" w:space="0" w:color="000000"/>
            </w:tcBorders>
            <w:hideMark/>
          </w:tcPr>
          <w:p w14:paraId="383848E4"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550</w:t>
            </w:r>
          </w:p>
        </w:tc>
        <w:tc>
          <w:tcPr>
            <w:tcW w:w="1252" w:type="dxa"/>
            <w:tcBorders>
              <w:top w:val="single" w:sz="6" w:space="0" w:color="000000"/>
              <w:left w:val="single" w:sz="6" w:space="0" w:color="000000"/>
              <w:bottom w:val="single" w:sz="6" w:space="0" w:color="000000"/>
              <w:right w:val="single" w:sz="6" w:space="0" w:color="000000"/>
            </w:tcBorders>
            <w:hideMark/>
          </w:tcPr>
          <w:p w14:paraId="62511463"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14</w:t>
            </w:r>
          </w:p>
        </w:tc>
        <w:tc>
          <w:tcPr>
            <w:tcW w:w="1157" w:type="dxa"/>
            <w:tcBorders>
              <w:top w:val="single" w:sz="6" w:space="0" w:color="000000"/>
              <w:left w:val="single" w:sz="6" w:space="0" w:color="000000"/>
              <w:bottom w:val="single" w:sz="6" w:space="0" w:color="000000"/>
              <w:right w:val="single" w:sz="6" w:space="0" w:color="000000"/>
            </w:tcBorders>
            <w:hideMark/>
          </w:tcPr>
          <w:p w14:paraId="5B8817B1"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20</w:t>
            </w:r>
          </w:p>
        </w:tc>
        <w:tc>
          <w:tcPr>
            <w:tcW w:w="1446" w:type="dxa"/>
            <w:tcBorders>
              <w:top w:val="single" w:sz="6" w:space="0" w:color="000000"/>
              <w:left w:val="single" w:sz="6" w:space="0" w:color="000000"/>
              <w:bottom w:val="single" w:sz="6" w:space="0" w:color="000000"/>
              <w:right w:val="single" w:sz="6" w:space="0" w:color="000000"/>
            </w:tcBorders>
            <w:hideMark/>
          </w:tcPr>
          <w:p w14:paraId="0F01D990"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20</w:t>
            </w:r>
          </w:p>
        </w:tc>
        <w:tc>
          <w:tcPr>
            <w:tcW w:w="1445" w:type="dxa"/>
            <w:tcBorders>
              <w:top w:val="single" w:sz="6" w:space="0" w:color="000000"/>
              <w:left w:val="single" w:sz="6" w:space="0" w:color="000000"/>
              <w:bottom w:val="single" w:sz="6" w:space="0" w:color="000000"/>
              <w:right w:val="single" w:sz="6" w:space="0" w:color="000000"/>
            </w:tcBorders>
            <w:hideMark/>
          </w:tcPr>
          <w:p w14:paraId="5504313E"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4,5</w:t>
            </w:r>
          </w:p>
        </w:tc>
        <w:tc>
          <w:tcPr>
            <w:tcW w:w="1254" w:type="dxa"/>
            <w:tcBorders>
              <w:top w:val="single" w:sz="6" w:space="0" w:color="000000"/>
              <w:left w:val="single" w:sz="6" w:space="0" w:color="000000"/>
              <w:bottom w:val="single" w:sz="6" w:space="0" w:color="000000"/>
              <w:right w:val="single" w:sz="6" w:space="0" w:color="000000"/>
            </w:tcBorders>
            <w:hideMark/>
          </w:tcPr>
          <w:p w14:paraId="1CE1FFC0" w14:textId="77777777" w:rsidR="00D2156D" w:rsidRPr="00D2156D" w:rsidRDefault="00D2156D" w:rsidP="00D2156D">
            <w:pPr>
              <w:suppressAutoHyphens/>
              <w:spacing w:line="256" w:lineRule="auto"/>
              <w:rPr>
                <w:rFonts w:eastAsia="Noto Sans CJK SC Regular" w:cs="FreeSans"/>
                <w:kern w:val="2"/>
                <w:lang w:val="en-US" w:eastAsia="zh-CN" w:bidi="hi-IN"/>
              </w:rPr>
            </w:pPr>
            <w:r w:rsidRPr="00D2156D">
              <w:rPr>
                <w:rFonts w:eastAsia="Noto Sans CJK SC Regular" w:cs="FreeSans"/>
                <w:kern w:val="2"/>
                <w:lang w:val="en-US" w:eastAsia="zh-CN" w:bidi="hi-IN"/>
              </w:rPr>
              <w:t>60</w:t>
            </w:r>
          </w:p>
        </w:tc>
      </w:tr>
    </w:tbl>
    <w:p w14:paraId="6C9F22E6" w14:textId="77777777" w:rsidR="00D2156D" w:rsidRPr="00D2156D" w:rsidRDefault="00D2156D" w:rsidP="00D2156D">
      <w:pPr>
        <w:suppressAutoHyphens/>
        <w:jc w:val="right"/>
        <w:rPr>
          <w:rFonts w:eastAsia="Noto Sans CJK SC Regular" w:cs="FreeSans"/>
          <w:kern w:val="2"/>
          <w:lang w:eastAsia="zh-CN" w:bidi="hi-IN"/>
        </w:rPr>
      </w:pPr>
      <w:r w:rsidRPr="00D2156D">
        <w:rPr>
          <w:rFonts w:eastAsia="Noto Sans CJK SC Regular" w:cs="FreeSans"/>
          <w:kern w:val="2"/>
          <w:lang w:eastAsia="zh-CN" w:bidi="hi-IN"/>
        </w:rPr>
        <w:t>”</w:t>
      </w:r>
      <w:r w:rsidRPr="00D2156D">
        <w:rPr>
          <w:rFonts w:eastAsia="Noto Sans CJK SC Regular" w:cs="FreeSans"/>
          <w:kern w:val="2"/>
          <w:lang w:eastAsia="zh-CN" w:bidi="hi-IN"/>
        </w:rPr>
        <w:br w:type="page"/>
      </w:r>
    </w:p>
    <w:p w14:paraId="300AC159" w14:textId="77777777" w:rsidR="00D2156D" w:rsidRPr="00D2156D" w:rsidRDefault="00D2156D" w:rsidP="00D2156D">
      <w:pPr>
        <w:suppressAutoHyphens/>
        <w:spacing w:after="140"/>
        <w:jc w:val="right"/>
        <w:rPr>
          <w:rFonts w:eastAsia="Noto Sans CJK SC Regular" w:cs="FreeSans"/>
          <w:i/>
          <w:iCs/>
          <w:kern w:val="2"/>
          <w:u w:val="single"/>
          <w:lang w:eastAsia="zh-CN" w:bidi="hi-IN"/>
        </w:rPr>
      </w:pPr>
      <w:r w:rsidRPr="00D2156D">
        <w:rPr>
          <w:rFonts w:eastAsia="Noto Sans CJK SC Regular" w:cs="FreeSans"/>
          <w:i/>
          <w:iCs/>
          <w:kern w:val="2"/>
          <w:u w:val="single"/>
          <w:lang w:eastAsia="zh-CN" w:bidi="hi-IN"/>
        </w:rPr>
        <w:lastRenderedPageBreak/>
        <w:t>2. melléklet</w:t>
      </w:r>
    </w:p>
    <w:p w14:paraId="27A84D79" w14:textId="77777777" w:rsidR="00D2156D" w:rsidRPr="00D2156D" w:rsidRDefault="00D2156D" w:rsidP="00D2156D">
      <w:pPr>
        <w:suppressAutoHyphens/>
        <w:spacing w:before="240"/>
        <w:rPr>
          <w:rFonts w:eastAsia="Noto Sans CJK SC Regular" w:cs="FreeSans"/>
          <w:kern w:val="2"/>
          <w:lang w:eastAsia="zh-CN" w:bidi="hi-IN"/>
        </w:rPr>
      </w:pPr>
      <w:r w:rsidRPr="00D2156D">
        <w:rPr>
          <w:rFonts w:eastAsia="Noto Sans CJK SC Regular" w:cs="FreeSans"/>
          <w:kern w:val="2"/>
          <w:lang w:eastAsia="zh-CN" w:bidi="hi-IN"/>
        </w:rPr>
        <w:t>„</w:t>
      </w:r>
      <w:r w:rsidRPr="00D2156D">
        <w:rPr>
          <w:rFonts w:eastAsia="Noto Sans CJK SC Regular" w:cs="FreeSans"/>
          <w:i/>
          <w:iCs/>
          <w:kern w:val="2"/>
          <w:lang w:eastAsia="zh-CN" w:bidi="hi-IN"/>
        </w:rPr>
        <w:t>4. melléklet</w:t>
      </w:r>
    </w:p>
    <w:p w14:paraId="7EB0E223" w14:textId="77777777" w:rsidR="00D2156D" w:rsidRPr="00D2156D" w:rsidRDefault="00D2156D" w:rsidP="00D2156D">
      <w:pPr>
        <w:suppressAutoHyphens/>
        <w:spacing w:after="140"/>
        <w:jc w:val="left"/>
        <w:rPr>
          <w:rFonts w:eastAsia="Noto Sans CJK SC Regular" w:cs="FreeSans"/>
          <w:kern w:val="2"/>
          <w:lang w:eastAsia="zh-CN" w:bidi="hi-IN"/>
        </w:rPr>
      </w:pPr>
      <w:r w:rsidRPr="00D2156D">
        <w:rPr>
          <w:rFonts w:eastAsia="Noto Sans CJK SC Regular" w:cs="FreeSans"/>
          <w:kern w:val="2"/>
          <w:lang w:eastAsia="zh-CN" w:bidi="hi-IN"/>
        </w:rPr>
        <w:t>(A melléklet szövegét a(z) SZT-1AM.pdf elnevezésű fájl tartalmazza.)”</w:t>
      </w:r>
    </w:p>
    <w:p w14:paraId="714F4BCD" w14:textId="77777777" w:rsidR="00BD707E" w:rsidRDefault="00BD707E"/>
    <w:sectPr w:rsidR="00BD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1E"/>
    <w:rsid w:val="000E23F1"/>
    <w:rsid w:val="001B6D1E"/>
    <w:rsid w:val="00303268"/>
    <w:rsid w:val="004B2EB9"/>
    <w:rsid w:val="00586AC3"/>
    <w:rsid w:val="005F514E"/>
    <w:rsid w:val="005F7B73"/>
    <w:rsid w:val="00775424"/>
    <w:rsid w:val="00B550D9"/>
    <w:rsid w:val="00BD707E"/>
    <w:rsid w:val="00D21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4AA9"/>
  <w15:chartTrackingRefBased/>
  <w15:docId w15:val="{0B7F9273-0B1F-45DC-AA11-A1AD339A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2EB9"/>
    <w:pPr>
      <w:spacing w:after="0" w:line="240" w:lineRule="auto"/>
      <w:jc w:val="both"/>
    </w:pPr>
    <w:rPr>
      <w:rFonts w:ascii="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uiPriority w:val="39"/>
    <w:rsid w:val="00D2156D"/>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5F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2575">
      <w:bodyDiv w:val="1"/>
      <w:marLeft w:val="0"/>
      <w:marRight w:val="0"/>
      <w:marTop w:val="0"/>
      <w:marBottom w:val="0"/>
      <w:divBdr>
        <w:top w:val="none" w:sz="0" w:space="0" w:color="auto"/>
        <w:left w:val="none" w:sz="0" w:space="0" w:color="auto"/>
        <w:bottom w:val="none" w:sz="0" w:space="0" w:color="auto"/>
        <w:right w:val="none" w:sz="0" w:space="0" w:color="auto"/>
      </w:divBdr>
    </w:div>
    <w:div w:id="1211571177">
      <w:bodyDiv w:val="1"/>
      <w:marLeft w:val="0"/>
      <w:marRight w:val="0"/>
      <w:marTop w:val="0"/>
      <w:marBottom w:val="0"/>
      <w:divBdr>
        <w:top w:val="none" w:sz="0" w:space="0" w:color="auto"/>
        <w:left w:val="none" w:sz="0" w:space="0" w:color="auto"/>
        <w:bottom w:val="none" w:sz="0" w:space="0" w:color="auto"/>
        <w:right w:val="none" w:sz="0" w:space="0" w:color="auto"/>
      </w:divBdr>
    </w:div>
    <w:div w:id="14631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620</Words>
  <Characters>4281</Characters>
  <Application>Microsoft Office Word</Application>
  <DocSecurity>0</DocSecurity>
  <Lines>35</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Balázs</dc:creator>
  <cp:keywords/>
  <dc:description/>
  <cp:lastModifiedBy>Viki</cp:lastModifiedBy>
  <cp:revision>10</cp:revision>
  <cp:lastPrinted>2022-08-29T09:00:00Z</cp:lastPrinted>
  <dcterms:created xsi:type="dcterms:W3CDTF">2022-08-29T07:32:00Z</dcterms:created>
  <dcterms:modified xsi:type="dcterms:W3CDTF">2022-08-29T09:01:00Z</dcterms:modified>
</cp:coreProperties>
</file>