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536"/>
        <w:gridCol w:w="4540"/>
      </w:tblGrid>
      <w:tr w:rsidR="002C14F2" w:rsidRPr="00830542" w14:paraId="2EA20F35" w14:textId="77777777" w:rsidTr="00140EFC">
        <w:tc>
          <w:tcPr>
            <w:tcW w:w="4662" w:type="dxa"/>
          </w:tcPr>
          <w:p w14:paraId="3587E3E5" w14:textId="54E22FC6" w:rsidR="002C14F2" w:rsidRPr="00830542" w:rsidRDefault="00F65DFB" w:rsidP="002C14F2">
            <w:pPr>
              <w:widowControl/>
              <w:autoSpaceDE/>
              <w:autoSpaceDN/>
              <w:rPr>
                <w:b/>
                <w:lang w:eastAsia="hu-HU"/>
              </w:rPr>
            </w:pPr>
            <w:r>
              <w:rPr>
                <w:b/>
                <w:lang w:eastAsia="hu-HU"/>
              </w:rPr>
              <w:t>3</w:t>
            </w:r>
            <w:r w:rsidR="002C14F2" w:rsidRPr="00830542">
              <w:rPr>
                <w:b/>
                <w:lang w:eastAsia="hu-HU"/>
              </w:rPr>
              <w:t>. NAPIREND</w:t>
            </w:r>
          </w:p>
        </w:tc>
        <w:tc>
          <w:tcPr>
            <w:tcW w:w="4662" w:type="dxa"/>
          </w:tcPr>
          <w:p w14:paraId="393E85DC" w14:textId="77777777" w:rsidR="002C14F2" w:rsidRPr="00830542" w:rsidRDefault="002C14F2" w:rsidP="002C14F2">
            <w:pPr>
              <w:widowControl/>
              <w:autoSpaceDE/>
              <w:autoSpaceDN/>
              <w:jc w:val="right"/>
              <w:rPr>
                <w:b/>
                <w:lang w:eastAsia="hu-HU"/>
              </w:rPr>
            </w:pPr>
            <w:r w:rsidRPr="00830542">
              <w:rPr>
                <w:b/>
                <w:lang w:eastAsia="hu-HU"/>
              </w:rPr>
              <w:t xml:space="preserve">Ügyiratszám: </w:t>
            </w:r>
            <w:r w:rsidRPr="00830542">
              <w:rPr>
                <w:lang w:eastAsia="hu-HU"/>
              </w:rPr>
              <w:t>ZAN/330-    /2025.</w:t>
            </w:r>
          </w:p>
        </w:tc>
      </w:tr>
    </w:tbl>
    <w:p w14:paraId="1A2E2645" w14:textId="77777777" w:rsidR="002C14F2" w:rsidRPr="00830542" w:rsidRDefault="002C14F2" w:rsidP="002C14F2">
      <w:pPr>
        <w:widowControl/>
        <w:autoSpaceDE/>
        <w:autoSpaceDN/>
        <w:jc w:val="center"/>
        <w:rPr>
          <w:b/>
          <w:lang w:eastAsia="hu-HU"/>
        </w:rPr>
      </w:pPr>
    </w:p>
    <w:p w14:paraId="777ED983" w14:textId="77777777" w:rsidR="002C14F2" w:rsidRPr="00830542" w:rsidRDefault="002C14F2" w:rsidP="002C14F2">
      <w:pPr>
        <w:widowControl/>
        <w:autoSpaceDE/>
        <w:autoSpaceDN/>
        <w:jc w:val="center"/>
        <w:rPr>
          <w:b/>
          <w:lang w:eastAsia="hu-HU"/>
        </w:rPr>
      </w:pPr>
      <w:r w:rsidRPr="00830542">
        <w:rPr>
          <w:b/>
          <w:lang w:eastAsia="hu-HU"/>
        </w:rPr>
        <w:t>ELŐTERJESZTÉS</w:t>
      </w:r>
    </w:p>
    <w:p w14:paraId="586B7C7C" w14:textId="4442AF5F" w:rsidR="002C14F2" w:rsidRPr="00830542" w:rsidRDefault="002C14F2" w:rsidP="002C14F2">
      <w:pPr>
        <w:widowControl/>
        <w:autoSpaceDE/>
        <w:autoSpaceDN/>
        <w:jc w:val="center"/>
        <w:rPr>
          <w:lang w:eastAsia="hu-HU"/>
        </w:rPr>
      </w:pPr>
      <w:r w:rsidRPr="00830542">
        <w:rPr>
          <w:lang w:eastAsia="hu-HU"/>
        </w:rPr>
        <w:t xml:space="preserve">a Képviselő-testület </w:t>
      </w:r>
      <w:r w:rsidRPr="00830542">
        <w:rPr>
          <w:b/>
          <w:bCs/>
          <w:lang w:eastAsia="hu-HU"/>
        </w:rPr>
        <w:t xml:space="preserve">2025. </w:t>
      </w:r>
      <w:r w:rsidR="00FB4090" w:rsidRPr="00830542">
        <w:rPr>
          <w:b/>
          <w:bCs/>
          <w:lang w:eastAsia="hu-HU"/>
        </w:rPr>
        <w:t xml:space="preserve">szeptember </w:t>
      </w:r>
      <w:r w:rsidR="00AE1A4F">
        <w:rPr>
          <w:b/>
          <w:bCs/>
          <w:lang w:eastAsia="hu-HU"/>
        </w:rPr>
        <w:t>8</w:t>
      </w:r>
      <w:r w:rsidRPr="00830542">
        <w:rPr>
          <w:b/>
          <w:bCs/>
          <w:lang w:eastAsia="hu-HU"/>
        </w:rPr>
        <w:t>-i</w:t>
      </w:r>
      <w:r w:rsidRPr="00830542">
        <w:rPr>
          <w:lang w:eastAsia="hu-HU"/>
        </w:rPr>
        <w:t xml:space="preserve"> nyilvános ülésére</w:t>
      </w:r>
    </w:p>
    <w:p w14:paraId="2E9391AA" w14:textId="77777777" w:rsidR="002C14F2" w:rsidRPr="00830542" w:rsidRDefault="002C14F2" w:rsidP="002C14F2">
      <w:pPr>
        <w:widowControl/>
        <w:autoSpaceDE/>
        <w:autoSpaceDN/>
        <w:rPr>
          <w:lang w:eastAsia="hu-HU"/>
        </w:rPr>
      </w:pPr>
    </w:p>
    <w:tbl>
      <w:tblPr>
        <w:tblW w:w="0" w:type="auto"/>
        <w:tblLook w:val="04A0" w:firstRow="1" w:lastRow="0" w:firstColumn="1" w:lastColumn="0" w:noHBand="0" w:noVBand="1"/>
      </w:tblPr>
      <w:tblGrid>
        <w:gridCol w:w="1662"/>
        <w:gridCol w:w="7414"/>
      </w:tblGrid>
      <w:tr w:rsidR="002C14F2" w:rsidRPr="00830542" w14:paraId="720F9711" w14:textId="77777777" w:rsidTr="00140EFC">
        <w:tc>
          <w:tcPr>
            <w:tcW w:w="1668" w:type="dxa"/>
          </w:tcPr>
          <w:p w14:paraId="6E4800D2" w14:textId="77777777" w:rsidR="002C14F2" w:rsidRPr="00830542" w:rsidRDefault="002C14F2" w:rsidP="002C14F2">
            <w:pPr>
              <w:widowControl/>
              <w:autoSpaceDE/>
              <w:autoSpaceDN/>
              <w:rPr>
                <w:b/>
                <w:lang w:eastAsia="ar-SA"/>
              </w:rPr>
            </w:pPr>
            <w:r w:rsidRPr="00830542">
              <w:rPr>
                <w:b/>
                <w:lang w:eastAsia="ar-SA"/>
              </w:rPr>
              <w:t>Tárgy:</w:t>
            </w:r>
          </w:p>
        </w:tc>
        <w:tc>
          <w:tcPr>
            <w:tcW w:w="7620" w:type="dxa"/>
          </w:tcPr>
          <w:p w14:paraId="5B545EDD" w14:textId="31869750" w:rsidR="002C14F2" w:rsidRPr="00830542" w:rsidRDefault="002C14F2" w:rsidP="002C14F2">
            <w:pPr>
              <w:widowControl/>
              <w:autoSpaceDE/>
              <w:autoSpaceDN/>
              <w:jc w:val="both"/>
              <w:rPr>
                <w:b/>
                <w:lang w:eastAsia="ar-SA"/>
              </w:rPr>
            </w:pPr>
            <w:r w:rsidRPr="00830542">
              <w:rPr>
                <w:b/>
                <w:lang w:eastAsia="ar-SA"/>
              </w:rPr>
              <w:t xml:space="preserve">A Zánka 311/9 és 311/48 hrsz-ú helyi közút </w:t>
            </w:r>
            <w:r w:rsidR="00E36A59" w:rsidRPr="00830542">
              <w:rPr>
                <w:b/>
                <w:lang w:eastAsia="ar-SA"/>
              </w:rPr>
              <w:t xml:space="preserve">(Erdőalja utca) </w:t>
            </w:r>
            <w:r w:rsidRPr="00830542">
              <w:rPr>
                <w:b/>
                <w:lang w:eastAsia="ar-SA"/>
              </w:rPr>
              <w:t xml:space="preserve">kiépítése, a közművek és a közvilágítás létesítése tárgyú közbeszerzési eljárás </w:t>
            </w:r>
            <w:r w:rsidR="00E36A59" w:rsidRPr="00830542">
              <w:rPr>
                <w:b/>
                <w:lang w:eastAsia="ar-SA"/>
              </w:rPr>
              <w:t>keretében megkötött vállalkozási szerződés I. sz. módosítása</w:t>
            </w:r>
          </w:p>
          <w:p w14:paraId="4EC837C0" w14:textId="77777777" w:rsidR="002C14F2" w:rsidRPr="00830542" w:rsidRDefault="002C14F2" w:rsidP="002C14F2">
            <w:pPr>
              <w:widowControl/>
              <w:autoSpaceDE/>
              <w:autoSpaceDN/>
              <w:jc w:val="both"/>
              <w:rPr>
                <w:b/>
                <w:lang w:eastAsia="ar-SA"/>
              </w:rPr>
            </w:pPr>
          </w:p>
        </w:tc>
      </w:tr>
      <w:tr w:rsidR="002C14F2" w:rsidRPr="00830542" w14:paraId="036324AD" w14:textId="77777777" w:rsidTr="00140EFC">
        <w:tc>
          <w:tcPr>
            <w:tcW w:w="1668" w:type="dxa"/>
          </w:tcPr>
          <w:p w14:paraId="5B234A9B" w14:textId="77777777" w:rsidR="002C14F2" w:rsidRPr="00830542" w:rsidRDefault="002C14F2" w:rsidP="002C14F2">
            <w:pPr>
              <w:widowControl/>
              <w:autoSpaceDE/>
              <w:autoSpaceDN/>
              <w:rPr>
                <w:b/>
                <w:lang w:eastAsia="ar-SA"/>
              </w:rPr>
            </w:pPr>
            <w:r w:rsidRPr="00830542">
              <w:rPr>
                <w:b/>
                <w:lang w:eastAsia="ar-SA"/>
              </w:rPr>
              <w:t>Előterjesztő:</w:t>
            </w:r>
          </w:p>
        </w:tc>
        <w:tc>
          <w:tcPr>
            <w:tcW w:w="7620" w:type="dxa"/>
          </w:tcPr>
          <w:p w14:paraId="73F1F7A5" w14:textId="77777777" w:rsidR="002C14F2" w:rsidRPr="00830542" w:rsidRDefault="002C14F2" w:rsidP="002C14F2">
            <w:pPr>
              <w:widowControl/>
              <w:autoSpaceDE/>
              <w:autoSpaceDN/>
              <w:jc w:val="both"/>
              <w:rPr>
                <w:lang w:eastAsia="ar-SA"/>
              </w:rPr>
            </w:pPr>
            <w:r w:rsidRPr="00830542">
              <w:rPr>
                <w:lang w:eastAsia="ar-SA"/>
              </w:rPr>
              <w:t>dr. Oláh Kálmán polgármester</w:t>
            </w:r>
          </w:p>
          <w:p w14:paraId="24B65EE4" w14:textId="77777777" w:rsidR="002C14F2" w:rsidRPr="00830542" w:rsidRDefault="002C14F2" w:rsidP="002C14F2">
            <w:pPr>
              <w:widowControl/>
              <w:autoSpaceDE/>
              <w:autoSpaceDN/>
              <w:jc w:val="both"/>
              <w:rPr>
                <w:lang w:eastAsia="ar-SA"/>
              </w:rPr>
            </w:pPr>
          </w:p>
        </w:tc>
      </w:tr>
      <w:tr w:rsidR="002C14F2" w:rsidRPr="00830542" w14:paraId="6B11A3C8" w14:textId="77777777" w:rsidTr="00140EFC">
        <w:tc>
          <w:tcPr>
            <w:tcW w:w="1668" w:type="dxa"/>
          </w:tcPr>
          <w:p w14:paraId="0D82BE24" w14:textId="77777777" w:rsidR="002C14F2" w:rsidRPr="00830542" w:rsidRDefault="002C14F2" w:rsidP="002C14F2">
            <w:pPr>
              <w:widowControl/>
              <w:autoSpaceDE/>
              <w:autoSpaceDN/>
              <w:rPr>
                <w:b/>
                <w:lang w:eastAsia="ar-SA"/>
              </w:rPr>
            </w:pPr>
            <w:r w:rsidRPr="00830542">
              <w:rPr>
                <w:b/>
                <w:lang w:eastAsia="ar-SA"/>
              </w:rPr>
              <w:t>Előkészítette:</w:t>
            </w:r>
          </w:p>
        </w:tc>
        <w:tc>
          <w:tcPr>
            <w:tcW w:w="7620" w:type="dxa"/>
          </w:tcPr>
          <w:p w14:paraId="6BC534E1" w14:textId="77777777" w:rsidR="002C14F2" w:rsidRPr="00830542" w:rsidRDefault="002C14F2" w:rsidP="002C14F2">
            <w:pPr>
              <w:widowControl/>
              <w:autoSpaceDE/>
              <w:autoSpaceDN/>
              <w:jc w:val="both"/>
              <w:rPr>
                <w:lang w:eastAsia="ar-SA"/>
              </w:rPr>
            </w:pPr>
            <w:r w:rsidRPr="00830542">
              <w:rPr>
                <w:lang w:eastAsia="ar-SA"/>
              </w:rPr>
              <w:t>Horváth Attiláné pályázati ügyintéző</w:t>
            </w:r>
          </w:p>
          <w:p w14:paraId="078A98B9" w14:textId="77777777" w:rsidR="002C14F2" w:rsidRPr="00830542" w:rsidRDefault="002C14F2" w:rsidP="002C14F2">
            <w:pPr>
              <w:widowControl/>
              <w:autoSpaceDE/>
              <w:autoSpaceDN/>
              <w:jc w:val="both"/>
              <w:rPr>
                <w:lang w:eastAsia="ar-SA"/>
              </w:rPr>
            </w:pPr>
            <w:r w:rsidRPr="00830542">
              <w:rPr>
                <w:lang w:eastAsia="ar-SA"/>
              </w:rPr>
              <w:t>dr. Kiss Balázs Tamás aljegyző</w:t>
            </w:r>
          </w:p>
        </w:tc>
      </w:tr>
    </w:tbl>
    <w:p w14:paraId="1EC520CD" w14:textId="77777777" w:rsidR="002C14F2" w:rsidRPr="00830542" w:rsidRDefault="002C14F2" w:rsidP="002C14F2">
      <w:pPr>
        <w:widowControl/>
        <w:autoSpaceDE/>
        <w:autoSpaceDN/>
        <w:rPr>
          <w:lang w:eastAsia="ar-SA"/>
        </w:rPr>
      </w:pPr>
    </w:p>
    <w:p w14:paraId="0B8816BE" w14:textId="77777777" w:rsidR="002C14F2" w:rsidRPr="00830542" w:rsidRDefault="002C14F2" w:rsidP="002C14F2">
      <w:pPr>
        <w:widowControl/>
        <w:autoSpaceDE/>
        <w:autoSpaceDN/>
        <w:rPr>
          <w:lang w:eastAsia="ar-SA"/>
        </w:rPr>
      </w:pPr>
    </w:p>
    <w:p w14:paraId="7EDD2853" w14:textId="77777777" w:rsidR="002C14F2" w:rsidRPr="00830542" w:rsidRDefault="002C14F2" w:rsidP="002C14F2">
      <w:pPr>
        <w:widowControl/>
        <w:autoSpaceDE/>
        <w:autoSpaceDN/>
        <w:jc w:val="center"/>
        <w:rPr>
          <w:b/>
          <w:bCs/>
          <w:lang w:eastAsia="hu-HU"/>
        </w:rPr>
      </w:pPr>
      <w:r w:rsidRPr="00830542">
        <w:rPr>
          <w:b/>
          <w:bCs/>
          <w:lang w:eastAsia="hu-HU"/>
        </w:rPr>
        <w:t>TISZTELT KÉPVISELŐ-TESTÜLET!</w:t>
      </w:r>
    </w:p>
    <w:p w14:paraId="0560E5ED" w14:textId="77777777" w:rsidR="002C14F2" w:rsidRPr="00830542" w:rsidRDefault="002C14F2" w:rsidP="002C14F2">
      <w:pPr>
        <w:widowControl/>
        <w:autoSpaceDE/>
        <w:autoSpaceDN/>
        <w:rPr>
          <w:lang w:eastAsia="hu-HU"/>
        </w:rPr>
      </w:pPr>
    </w:p>
    <w:p w14:paraId="71616C9E" w14:textId="77777777" w:rsidR="002C14F2" w:rsidRPr="00830542" w:rsidRDefault="002C14F2" w:rsidP="002C14F2">
      <w:pPr>
        <w:widowControl/>
        <w:autoSpaceDE/>
        <w:autoSpaceDN/>
        <w:rPr>
          <w:lang w:eastAsia="hu-HU"/>
        </w:rPr>
      </w:pPr>
    </w:p>
    <w:p w14:paraId="6BCB628B" w14:textId="6D4C73FC" w:rsidR="002C14F2" w:rsidRPr="00830542" w:rsidRDefault="002C14F2" w:rsidP="001432F1">
      <w:pPr>
        <w:widowControl/>
        <w:autoSpaceDE/>
        <w:autoSpaceDN/>
        <w:jc w:val="both"/>
        <w:rPr>
          <w:bCs/>
          <w:lang w:eastAsia="ar-SA"/>
        </w:rPr>
      </w:pPr>
      <w:r w:rsidRPr="00830542">
        <w:rPr>
          <w:lang w:eastAsia="ar-SA"/>
        </w:rPr>
        <w:t xml:space="preserve">Zánka Község Önkormányzata </w:t>
      </w:r>
      <w:r w:rsidRPr="00830542">
        <w:rPr>
          <w:bCs/>
          <w:lang w:eastAsia="ar-SA"/>
        </w:rPr>
        <w:t>a lakóterület fejlesztését tervezi a 71. sz. főút és a Villasor utca között található Zánka 311/9 és 311/48 hrsz-ú helyi közút</w:t>
      </w:r>
      <w:r w:rsidR="001432F1" w:rsidRPr="00830542">
        <w:rPr>
          <w:bCs/>
          <w:lang w:eastAsia="ar-SA"/>
        </w:rPr>
        <w:t xml:space="preserve"> (Erdőalja utca)</w:t>
      </w:r>
      <w:r w:rsidRPr="00830542">
        <w:rPr>
          <w:bCs/>
          <w:lang w:eastAsia="ar-SA"/>
        </w:rPr>
        <w:t xml:space="preserve"> kiépítése, a közművek és a közvilágítás létesítése </w:t>
      </w:r>
      <w:r w:rsidR="001432F1" w:rsidRPr="00830542">
        <w:rPr>
          <w:bCs/>
          <w:lang w:eastAsia="ar-SA"/>
        </w:rPr>
        <w:t xml:space="preserve">tárgyában közbeszerzési eljárást folytatott le és 2025. május 20-án </w:t>
      </w:r>
      <w:r w:rsidR="001432F1" w:rsidRPr="00830542">
        <w:rPr>
          <w:b/>
          <w:lang w:eastAsia="ar-SA"/>
        </w:rPr>
        <w:t>191.872.020 Ft + áfa</w:t>
      </w:r>
      <w:r w:rsidR="001432F1" w:rsidRPr="00830542">
        <w:rPr>
          <w:bCs/>
          <w:lang w:eastAsia="ar-SA"/>
        </w:rPr>
        <w:t xml:space="preserve"> vállalkozási díj mellett szerződést kötött a </w:t>
      </w:r>
      <w:r w:rsidR="007232C5" w:rsidRPr="00830542">
        <w:rPr>
          <w:bCs/>
          <w:lang w:eastAsia="ar-SA"/>
        </w:rPr>
        <w:t>Veszprémi Útépítő Kft-vel.</w:t>
      </w:r>
      <w:r w:rsidR="00884AC0" w:rsidRPr="00830542">
        <w:rPr>
          <w:bCs/>
          <w:lang w:eastAsia="ar-SA"/>
        </w:rPr>
        <w:t xml:space="preserve"> A vállalkozó a kivitelezést július hónapban megkezdte.</w:t>
      </w:r>
    </w:p>
    <w:p w14:paraId="4D828720" w14:textId="77777777" w:rsidR="00666555" w:rsidRPr="00830542" w:rsidRDefault="00666555" w:rsidP="001432F1">
      <w:pPr>
        <w:widowControl/>
        <w:autoSpaceDE/>
        <w:autoSpaceDN/>
        <w:jc w:val="both"/>
        <w:rPr>
          <w:bCs/>
          <w:lang w:eastAsia="ar-SA"/>
        </w:rPr>
      </w:pPr>
    </w:p>
    <w:p w14:paraId="04573270" w14:textId="08B5CEC3" w:rsidR="00666555" w:rsidRPr="00830542" w:rsidRDefault="00666555" w:rsidP="001432F1">
      <w:pPr>
        <w:widowControl/>
        <w:autoSpaceDE/>
        <w:autoSpaceDN/>
        <w:jc w:val="both"/>
        <w:rPr>
          <w:bCs/>
          <w:lang w:eastAsia="ar-SA"/>
        </w:rPr>
      </w:pPr>
      <w:r w:rsidRPr="00830542">
        <w:rPr>
          <w:bCs/>
          <w:lang w:eastAsia="ar-SA"/>
        </w:rPr>
        <w:t>A kivitelezés során az alábbi pótmunkák felmerültek fel:</w:t>
      </w:r>
    </w:p>
    <w:p w14:paraId="1151FDEA" w14:textId="77777777" w:rsidR="00884AC0" w:rsidRPr="00830542" w:rsidRDefault="00884AC0" w:rsidP="001432F1">
      <w:pPr>
        <w:widowControl/>
        <w:autoSpaceDE/>
        <w:autoSpaceDN/>
        <w:jc w:val="both"/>
        <w:rPr>
          <w:bCs/>
          <w:lang w:eastAsia="ar-SA"/>
        </w:rPr>
      </w:pPr>
    </w:p>
    <w:p w14:paraId="79D0BC27" w14:textId="5A6D47DB" w:rsidR="00884AC0" w:rsidRPr="00830542" w:rsidRDefault="001B4D6C" w:rsidP="00131748">
      <w:pPr>
        <w:pStyle w:val="Listaszerbekezds"/>
        <w:widowControl/>
        <w:numPr>
          <w:ilvl w:val="0"/>
          <w:numId w:val="29"/>
        </w:numPr>
        <w:autoSpaceDE/>
        <w:autoSpaceDN/>
        <w:rPr>
          <w:bCs/>
          <w:lang w:eastAsia="ar-SA"/>
        </w:rPr>
      </w:pPr>
      <w:r w:rsidRPr="00830542">
        <w:rPr>
          <w:bCs/>
          <w:lang w:eastAsia="ar-SA"/>
        </w:rPr>
        <w:t>29 db</w:t>
      </w:r>
      <w:r w:rsidR="00615B92" w:rsidRPr="00830542">
        <w:rPr>
          <w:bCs/>
          <w:lang w:eastAsia="ar-SA"/>
        </w:rPr>
        <w:t xml:space="preserve"> ingatlan ivó</w:t>
      </w:r>
      <w:r w:rsidRPr="00830542">
        <w:rPr>
          <w:bCs/>
          <w:lang w:eastAsia="ar-SA"/>
        </w:rPr>
        <w:t>víz</w:t>
      </w:r>
      <w:r w:rsidR="00615B92" w:rsidRPr="00830542">
        <w:rPr>
          <w:bCs/>
          <w:lang w:eastAsia="ar-SA"/>
        </w:rPr>
        <w:t xml:space="preserve"> </w:t>
      </w:r>
      <w:r w:rsidR="00AE1DA5" w:rsidRPr="00830542">
        <w:rPr>
          <w:bCs/>
          <w:lang w:eastAsia="ar-SA"/>
        </w:rPr>
        <w:t>ellátásának biztosítása</w:t>
      </w:r>
      <w:r w:rsidR="00131748" w:rsidRPr="00830542">
        <w:rPr>
          <w:bCs/>
          <w:lang w:eastAsia="ar-SA"/>
        </w:rPr>
        <w:t xml:space="preserve">, </w:t>
      </w:r>
      <w:proofErr w:type="spellStart"/>
      <w:r w:rsidR="00991742">
        <w:rPr>
          <w:bCs/>
          <w:lang w:eastAsia="ar-SA"/>
        </w:rPr>
        <w:t>ingatlanonkénti</w:t>
      </w:r>
      <w:proofErr w:type="spellEnd"/>
      <w:r w:rsidR="00991742" w:rsidRPr="00830542">
        <w:rPr>
          <w:bCs/>
          <w:lang w:eastAsia="ar-SA"/>
        </w:rPr>
        <w:t xml:space="preserve"> </w:t>
      </w:r>
      <w:r w:rsidR="00131748" w:rsidRPr="00830542">
        <w:rPr>
          <w:bCs/>
          <w:lang w:eastAsia="ar-SA"/>
        </w:rPr>
        <w:t>bekötések kiépítése</w:t>
      </w:r>
      <w:r w:rsidR="00F30E8F">
        <w:rPr>
          <w:bCs/>
          <w:lang w:eastAsia="ar-SA"/>
        </w:rPr>
        <w:t xml:space="preserve"> </w:t>
      </w:r>
      <w:r w:rsidR="00991742">
        <w:rPr>
          <w:bCs/>
          <w:lang w:eastAsia="ar-SA"/>
        </w:rPr>
        <w:t xml:space="preserve">beton vízóra aknákkal </w:t>
      </w:r>
      <w:r w:rsidR="00F30E8F">
        <w:rPr>
          <w:bCs/>
          <w:lang w:eastAsia="ar-SA"/>
        </w:rPr>
        <w:t>(9.997.892 Ft + áfa)</w:t>
      </w:r>
      <w:r w:rsidR="00131748" w:rsidRPr="00830542">
        <w:rPr>
          <w:bCs/>
          <w:lang w:eastAsia="ar-SA"/>
        </w:rPr>
        <w:t>;</w:t>
      </w:r>
    </w:p>
    <w:p w14:paraId="2C527739" w14:textId="078D8D68" w:rsidR="001B4D6C" w:rsidRPr="00830542" w:rsidRDefault="00131748" w:rsidP="00131748">
      <w:pPr>
        <w:pStyle w:val="Listaszerbekezds"/>
        <w:widowControl/>
        <w:numPr>
          <w:ilvl w:val="0"/>
          <w:numId w:val="29"/>
        </w:numPr>
        <w:autoSpaceDE/>
        <w:autoSpaceDN/>
        <w:rPr>
          <w:bCs/>
          <w:lang w:eastAsia="ar-SA"/>
        </w:rPr>
      </w:pPr>
      <w:r w:rsidRPr="00830542">
        <w:rPr>
          <w:bCs/>
          <w:lang w:eastAsia="ar-SA"/>
        </w:rPr>
        <w:t>a</w:t>
      </w:r>
      <w:r w:rsidR="00187E74" w:rsidRPr="00830542">
        <w:rPr>
          <w:bCs/>
          <w:lang w:eastAsia="ar-SA"/>
        </w:rPr>
        <w:t xml:space="preserve">z Erdőalja utca </w:t>
      </w:r>
      <w:r w:rsidR="00AE1DA5" w:rsidRPr="00830542">
        <w:rPr>
          <w:bCs/>
          <w:lang w:eastAsia="ar-SA"/>
        </w:rPr>
        <w:t xml:space="preserve">és a Villasor </w:t>
      </w:r>
      <w:r w:rsidR="00187E74" w:rsidRPr="00830542">
        <w:rPr>
          <w:bCs/>
          <w:lang w:eastAsia="ar-SA"/>
        </w:rPr>
        <w:t xml:space="preserve">utca </w:t>
      </w:r>
      <w:r w:rsidR="00AE1DA5" w:rsidRPr="00830542">
        <w:rPr>
          <w:bCs/>
          <w:lang w:eastAsia="ar-SA"/>
        </w:rPr>
        <w:t>között</w:t>
      </w:r>
      <w:r w:rsidR="00187E74" w:rsidRPr="00830542">
        <w:rPr>
          <w:bCs/>
          <w:lang w:eastAsia="ar-SA"/>
        </w:rPr>
        <w:t xml:space="preserve">i </w:t>
      </w:r>
      <w:r w:rsidR="00AE1DA5" w:rsidRPr="00830542">
        <w:rPr>
          <w:bCs/>
          <w:lang w:eastAsia="ar-SA"/>
        </w:rPr>
        <w:t xml:space="preserve">mellékutcába 14 db kandeláber telepítése </w:t>
      </w:r>
      <w:r w:rsidR="001B4D6C" w:rsidRPr="00830542">
        <w:rPr>
          <w:bCs/>
          <w:lang w:eastAsia="ar-SA"/>
        </w:rPr>
        <w:t>közvilágítás</w:t>
      </w:r>
      <w:r w:rsidR="00AE1DA5" w:rsidRPr="00830542">
        <w:rPr>
          <w:bCs/>
          <w:lang w:eastAsia="ar-SA"/>
        </w:rPr>
        <w:t xml:space="preserve"> céljából</w:t>
      </w:r>
      <w:r w:rsidR="00F30E8F">
        <w:rPr>
          <w:bCs/>
          <w:lang w:eastAsia="ar-SA"/>
        </w:rPr>
        <w:t xml:space="preserve"> (1.999.100 Ft + áfa)</w:t>
      </w:r>
      <w:r w:rsidR="00187E74" w:rsidRPr="00830542">
        <w:rPr>
          <w:bCs/>
          <w:lang w:eastAsia="ar-SA"/>
        </w:rPr>
        <w:t>;</w:t>
      </w:r>
    </w:p>
    <w:p w14:paraId="3742659F" w14:textId="2149B07E" w:rsidR="00187E74" w:rsidRPr="00830542" w:rsidRDefault="00830542" w:rsidP="00131748">
      <w:pPr>
        <w:pStyle w:val="Listaszerbekezds"/>
        <w:widowControl/>
        <w:numPr>
          <w:ilvl w:val="0"/>
          <w:numId w:val="29"/>
        </w:numPr>
        <w:autoSpaceDE/>
        <w:autoSpaceDN/>
        <w:rPr>
          <w:bCs/>
          <w:lang w:eastAsia="ar-SA"/>
        </w:rPr>
      </w:pPr>
      <w:r>
        <w:rPr>
          <w:bCs/>
          <w:lang w:eastAsia="ar-SA"/>
        </w:rPr>
        <w:t xml:space="preserve">Villasor utca </w:t>
      </w:r>
      <w:r w:rsidR="002070C9">
        <w:rPr>
          <w:bCs/>
          <w:lang w:eastAsia="ar-SA"/>
        </w:rPr>
        <w:t>csapadék</w:t>
      </w:r>
      <w:r w:rsidR="00187E74" w:rsidRPr="00830542">
        <w:rPr>
          <w:bCs/>
          <w:lang w:eastAsia="ar-SA"/>
        </w:rPr>
        <w:t>víz</w:t>
      </w:r>
      <w:r w:rsidR="002070C9">
        <w:rPr>
          <w:bCs/>
          <w:lang w:eastAsia="ar-SA"/>
        </w:rPr>
        <w:t xml:space="preserve"> </w:t>
      </w:r>
      <w:r>
        <w:rPr>
          <w:bCs/>
          <w:lang w:eastAsia="ar-SA"/>
        </w:rPr>
        <w:t>átereszeinek tisztítása</w:t>
      </w:r>
      <w:r w:rsidR="00F30E8F">
        <w:rPr>
          <w:bCs/>
          <w:lang w:eastAsia="ar-SA"/>
        </w:rPr>
        <w:t xml:space="preserve"> (610.000 Ft + áfa)</w:t>
      </w:r>
      <w:r w:rsidR="00187E74" w:rsidRPr="00830542">
        <w:rPr>
          <w:bCs/>
          <w:lang w:eastAsia="ar-SA"/>
        </w:rPr>
        <w:t>;</w:t>
      </w:r>
    </w:p>
    <w:p w14:paraId="4711EADF" w14:textId="1FD26B52" w:rsidR="00187E74" w:rsidRPr="00830542" w:rsidRDefault="00AE1A4F" w:rsidP="00131748">
      <w:pPr>
        <w:pStyle w:val="Listaszerbekezds"/>
        <w:widowControl/>
        <w:numPr>
          <w:ilvl w:val="0"/>
          <w:numId w:val="29"/>
        </w:numPr>
        <w:autoSpaceDE/>
        <w:autoSpaceDN/>
        <w:rPr>
          <w:bCs/>
          <w:lang w:eastAsia="ar-SA"/>
        </w:rPr>
      </w:pPr>
      <w:r>
        <w:rPr>
          <w:bCs/>
          <w:lang w:eastAsia="ar-SA"/>
        </w:rPr>
        <w:t xml:space="preserve">A Zánka 311/17 hrsz-ú út végén feltárt </w:t>
      </w:r>
      <w:r w:rsidR="00187E74" w:rsidRPr="00830542">
        <w:rPr>
          <w:bCs/>
          <w:lang w:eastAsia="ar-SA"/>
        </w:rPr>
        <w:t>földprizma</w:t>
      </w:r>
      <w:r>
        <w:rPr>
          <w:bCs/>
          <w:lang w:eastAsia="ar-SA"/>
        </w:rPr>
        <w:t xml:space="preserve"> eltávolítása</w:t>
      </w:r>
      <w:r w:rsidR="00F30E8F">
        <w:rPr>
          <w:bCs/>
          <w:lang w:eastAsia="ar-SA"/>
        </w:rPr>
        <w:t xml:space="preserve"> </w:t>
      </w:r>
      <w:r w:rsidR="00F30E8F" w:rsidRPr="00F30E8F">
        <w:rPr>
          <w:bCs/>
          <w:lang w:eastAsia="ar-SA"/>
        </w:rPr>
        <w:t>(1.500.000 Ft + áfa)</w:t>
      </w:r>
      <w:r>
        <w:rPr>
          <w:bCs/>
          <w:lang w:eastAsia="ar-SA"/>
        </w:rPr>
        <w:t>.</w:t>
      </w:r>
    </w:p>
    <w:p w14:paraId="44864C0C" w14:textId="77777777" w:rsidR="001B4D6C" w:rsidRPr="00830542" w:rsidRDefault="001B4D6C" w:rsidP="001432F1">
      <w:pPr>
        <w:widowControl/>
        <w:autoSpaceDE/>
        <w:autoSpaceDN/>
        <w:jc w:val="both"/>
        <w:rPr>
          <w:bCs/>
          <w:lang w:eastAsia="ar-SA"/>
        </w:rPr>
      </w:pPr>
    </w:p>
    <w:p w14:paraId="628A983F" w14:textId="57E7A378" w:rsidR="00AE1A4F" w:rsidRDefault="00BA5FE7" w:rsidP="001432F1">
      <w:pPr>
        <w:widowControl/>
        <w:autoSpaceDE/>
        <w:autoSpaceDN/>
        <w:jc w:val="both"/>
        <w:rPr>
          <w:bCs/>
          <w:lang w:eastAsia="ar-SA"/>
        </w:rPr>
      </w:pPr>
      <w:r>
        <w:rPr>
          <w:bCs/>
          <w:lang w:eastAsia="ar-SA"/>
        </w:rPr>
        <w:t xml:space="preserve">A pótmunkák összes értéke </w:t>
      </w:r>
      <w:r w:rsidRPr="00BA5FE7">
        <w:rPr>
          <w:bCs/>
          <w:lang w:eastAsia="ar-SA"/>
        </w:rPr>
        <w:t>14</w:t>
      </w:r>
      <w:r>
        <w:rPr>
          <w:bCs/>
          <w:lang w:eastAsia="ar-SA"/>
        </w:rPr>
        <w:t>.</w:t>
      </w:r>
      <w:r w:rsidRPr="00BA5FE7">
        <w:rPr>
          <w:bCs/>
          <w:lang w:eastAsia="ar-SA"/>
        </w:rPr>
        <w:t>106</w:t>
      </w:r>
      <w:r>
        <w:rPr>
          <w:bCs/>
          <w:lang w:eastAsia="ar-SA"/>
        </w:rPr>
        <w:t>.</w:t>
      </w:r>
      <w:r w:rsidRPr="00BA5FE7">
        <w:rPr>
          <w:bCs/>
          <w:lang w:eastAsia="ar-SA"/>
        </w:rPr>
        <w:t>992</w:t>
      </w:r>
      <w:r>
        <w:rPr>
          <w:bCs/>
          <w:lang w:eastAsia="ar-SA"/>
        </w:rPr>
        <w:t xml:space="preserve"> Ft + áfa</w:t>
      </w:r>
      <w:r w:rsidR="00033982">
        <w:rPr>
          <w:bCs/>
          <w:lang w:eastAsia="ar-SA"/>
        </w:rPr>
        <w:t>, így a szerződésmódosítás</w:t>
      </w:r>
      <w:r w:rsidR="00033982" w:rsidRPr="00033982">
        <w:rPr>
          <w:bCs/>
          <w:lang w:eastAsia="ar-SA"/>
        </w:rPr>
        <w:t xml:space="preserve"> százalékos értéke</w:t>
      </w:r>
      <w:r w:rsidR="0095083B">
        <w:rPr>
          <w:bCs/>
          <w:lang w:eastAsia="ar-SA"/>
        </w:rPr>
        <w:t xml:space="preserve"> ~7,35 </w:t>
      </w:r>
      <w:proofErr w:type="gramStart"/>
      <w:r w:rsidR="0095083B">
        <w:rPr>
          <w:bCs/>
          <w:lang w:eastAsia="ar-SA"/>
        </w:rPr>
        <w:t xml:space="preserve">% </w:t>
      </w:r>
      <w:r>
        <w:rPr>
          <w:bCs/>
          <w:lang w:eastAsia="ar-SA"/>
        </w:rPr>
        <w:t>.</w:t>
      </w:r>
      <w:proofErr w:type="gramEnd"/>
      <w:r>
        <w:rPr>
          <w:bCs/>
          <w:lang w:eastAsia="ar-SA"/>
        </w:rPr>
        <w:t xml:space="preserve"> </w:t>
      </w:r>
      <w:r w:rsidR="00AE1A4F">
        <w:rPr>
          <w:bCs/>
          <w:lang w:eastAsia="ar-SA"/>
        </w:rPr>
        <w:t>A műszaki ellenőr a pótmunkákat megvizsgálta és akként nyilatkozott, hogy azok elrendelése indokolt és szükségszerű a projekt megvalósításához.</w:t>
      </w:r>
    </w:p>
    <w:p w14:paraId="5AD0E509" w14:textId="77777777" w:rsidR="00AE1A4F" w:rsidRDefault="00AE1A4F" w:rsidP="001432F1">
      <w:pPr>
        <w:widowControl/>
        <w:autoSpaceDE/>
        <w:autoSpaceDN/>
        <w:jc w:val="both"/>
        <w:rPr>
          <w:bCs/>
          <w:lang w:eastAsia="ar-SA"/>
        </w:rPr>
      </w:pPr>
    </w:p>
    <w:p w14:paraId="139C2D47" w14:textId="0931613F" w:rsidR="00884AC0" w:rsidRPr="00830542" w:rsidRDefault="00AE422F" w:rsidP="001432F1">
      <w:pPr>
        <w:widowControl/>
        <w:autoSpaceDE/>
        <w:autoSpaceDN/>
        <w:jc w:val="both"/>
        <w:rPr>
          <w:bCs/>
          <w:lang w:eastAsia="ar-SA"/>
        </w:rPr>
      </w:pPr>
      <w:r w:rsidRPr="00830542">
        <w:rPr>
          <w:bCs/>
          <w:lang w:eastAsia="ar-SA"/>
        </w:rPr>
        <w:t>A vállalkozó a fenti pótmunkák elvégzését vállalta, a szerződéses vállalkozási díj</w:t>
      </w:r>
      <w:r w:rsidR="00132D61" w:rsidRPr="00830542">
        <w:rPr>
          <w:bCs/>
          <w:lang w:eastAsia="ar-SA"/>
        </w:rPr>
        <w:t xml:space="preserve"> ezáltal</w:t>
      </w:r>
      <w:r w:rsidRPr="00830542">
        <w:rPr>
          <w:bCs/>
          <w:lang w:eastAsia="ar-SA"/>
        </w:rPr>
        <w:t xml:space="preserve"> nettó </w:t>
      </w:r>
      <w:r w:rsidR="00033982" w:rsidRPr="00033982">
        <w:rPr>
          <w:b/>
          <w:lang w:eastAsia="ar-SA"/>
        </w:rPr>
        <w:t>205</w:t>
      </w:r>
      <w:r w:rsidR="00033982">
        <w:rPr>
          <w:b/>
          <w:lang w:eastAsia="ar-SA"/>
        </w:rPr>
        <w:t>.</w:t>
      </w:r>
      <w:r w:rsidR="00033982" w:rsidRPr="00033982">
        <w:rPr>
          <w:b/>
          <w:lang w:eastAsia="ar-SA"/>
        </w:rPr>
        <w:t>979</w:t>
      </w:r>
      <w:r w:rsidR="00033982">
        <w:rPr>
          <w:b/>
          <w:lang w:eastAsia="ar-SA"/>
        </w:rPr>
        <w:t>.</w:t>
      </w:r>
      <w:r w:rsidR="00033982" w:rsidRPr="00033982">
        <w:rPr>
          <w:b/>
          <w:lang w:eastAsia="ar-SA"/>
        </w:rPr>
        <w:t xml:space="preserve">012 </w:t>
      </w:r>
      <w:r w:rsidRPr="00033982">
        <w:rPr>
          <w:b/>
          <w:lang w:eastAsia="ar-SA"/>
        </w:rPr>
        <w:t>Ft + áfa</w:t>
      </w:r>
      <w:r w:rsidRPr="00830542">
        <w:rPr>
          <w:bCs/>
          <w:lang w:eastAsia="ar-SA"/>
        </w:rPr>
        <w:t xml:space="preserve"> összegre emelkedik.</w:t>
      </w:r>
      <w:r w:rsidR="00E71777" w:rsidRPr="00830542">
        <w:rPr>
          <w:bCs/>
          <w:lang w:eastAsia="ar-SA"/>
        </w:rPr>
        <w:t xml:space="preserve"> A képviselők a </w:t>
      </w:r>
      <w:r w:rsidR="00474FA8" w:rsidRPr="00830542">
        <w:rPr>
          <w:bCs/>
          <w:lang w:eastAsia="ar-SA"/>
        </w:rPr>
        <w:t xml:space="preserve">módosított műszaki dokumentációt </w:t>
      </w:r>
      <w:r w:rsidR="00F62E1C" w:rsidRPr="00830542">
        <w:rPr>
          <w:bCs/>
          <w:lang w:eastAsia="ar-SA"/>
        </w:rPr>
        <w:t xml:space="preserve">előzetesen </w:t>
      </w:r>
      <w:r w:rsidR="00474FA8" w:rsidRPr="00830542">
        <w:rPr>
          <w:bCs/>
          <w:lang w:eastAsia="ar-SA"/>
        </w:rPr>
        <w:t>megismerhették, a szerződésmódosítás pedig az előte</w:t>
      </w:r>
      <w:r w:rsidR="00F62E1C" w:rsidRPr="00830542">
        <w:rPr>
          <w:bCs/>
          <w:lang w:eastAsia="ar-SA"/>
        </w:rPr>
        <w:t>rjesztés mellékletét képezi.</w:t>
      </w:r>
    </w:p>
    <w:p w14:paraId="74906927" w14:textId="77777777" w:rsidR="002C14F2" w:rsidRPr="00830542" w:rsidRDefault="002C14F2" w:rsidP="002C14F2">
      <w:pPr>
        <w:widowControl/>
        <w:autoSpaceDE/>
        <w:autoSpaceDN/>
        <w:jc w:val="both"/>
        <w:rPr>
          <w:lang w:eastAsia="hu-HU"/>
        </w:rPr>
      </w:pPr>
    </w:p>
    <w:p w14:paraId="631EE458" w14:textId="77777777" w:rsidR="002C14F2" w:rsidRPr="00830542" w:rsidRDefault="002C14F2" w:rsidP="002C14F2">
      <w:pPr>
        <w:widowControl/>
        <w:autoSpaceDE/>
        <w:autoSpaceDN/>
        <w:jc w:val="both"/>
        <w:rPr>
          <w:lang w:eastAsia="hu-HU"/>
        </w:rPr>
      </w:pPr>
      <w:r w:rsidRPr="00830542">
        <w:rPr>
          <w:lang w:eastAsia="hu-HU"/>
        </w:rPr>
        <w:t>Kérem a Tisztelt Képviselő-testületet, hogy a határozati javaslatot elfogadni szíveskedjen.</w:t>
      </w:r>
    </w:p>
    <w:p w14:paraId="2565B537" w14:textId="77777777" w:rsidR="002C14F2" w:rsidRPr="00830542" w:rsidRDefault="002C14F2" w:rsidP="002C14F2">
      <w:pPr>
        <w:widowControl/>
        <w:autoSpaceDE/>
        <w:autoSpaceDN/>
        <w:jc w:val="both"/>
        <w:rPr>
          <w:lang w:eastAsia="hu-HU"/>
        </w:rPr>
      </w:pPr>
    </w:p>
    <w:p w14:paraId="49E5D692" w14:textId="77777777" w:rsidR="002C14F2" w:rsidRPr="00830542" w:rsidRDefault="002C14F2" w:rsidP="002C14F2">
      <w:pPr>
        <w:widowControl/>
        <w:autoSpaceDE/>
        <w:autoSpaceDN/>
        <w:jc w:val="both"/>
        <w:rPr>
          <w:lang w:eastAsia="hu-HU"/>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14F2" w:rsidRPr="00830542" w14:paraId="5B9D9339" w14:textId="77777777" w:rsidTr="00140EFC">
        <w:tc>
          <w:tcPr>
            <w:tcW w:w="4531" w:type="dxa"/>
          </w:tcPr>
          <w:p w14:paraId="116585D8" w14:textId="77777777" w:rsidR="002C14F2" w:rsidRPr="00830542" w:rsidRDefault="002C14F2" w:rsidP="002C14F2">
            <w:pPr>
              <w:widowControl/>
              <w:autoSpaceDE/>
              <w:autoSpaceDN/>
              <w:jc w:val="both"/>
              <w:rPr>
                <w:lang w:eastAsia="hu-HU"/>
              </w:rPr>
            </w:pPr>
          </w:p>
        </w:tc>
        <w:tc>
          <w:tcPr>
            <w:tcW w:w="4531" w:type="dxa"/>
          </w:tcPr>
          <w:p w14:paraId="7ECC6B09" w14:textId="77777777" w:rsidR="002C14F2" w:rsidRPr="00830542" w:rsidRDefault="002C14F2" w:rsidP="002C14F2">
            <w:pPr>
              <w:widowControl/>
              <w:autoSpaceDE/>
              <w:autoSpaceDN/>
              <w:jc w:val="center"/>
              <w:rPr>
                <w:b/>
                <w:bCs/>
                <w:lang w:eastAsia="hu-HU"/>
              </w:rPr>
            </w:pPr>
            <w:r w:rsidRPr="00830542">
              <w:rPr>
                <w:b/>
                <w:bCs/>
                <w:lang w:eastAsia="hu-HU"/>
              </w:rPr>
              <w:t>HATÁROZATI JAVASLAT</w:t>
            </w:r>
          </w:p>
          <w:p w14:paraId="0333219F" w14:textId="77777777" w:rsidR="002C14F2" w:rsidRPr="00830542" w:rsidRDefault="002C14F2" w:rsidP="002C14F2">
            <w:pPr>
              <w:widowControl/>
              <w:autoSpaceDE/>
              <w:autoSpaceDN/>
              <w:jc w:val="both"/>
              <w:rPr>
                <w:lang w:eastAsia="hu-HU"/>
              </w:rPr>
            </w:pPr>
          </w:p>
        </w:tc>
      </w:tr>
      <w:tr w:rsidR="002C14F2" w:rsidRPr="00830542" w14:paraId="3E2AA104" w14:textId="77777777" w:rsidTr="00140EFC">
        <w:tc>
          <w:tcPr>
            <w:tcW w:w="4531" w:type="dxa"/>
          </w:tcPr>
          <w:p w14:paraId="4725CFF8" w14:textId="77777777" w:rsidR="002C14F2" w:rsidRPr="00830542" w:rsidRDefault="002C14F2" w:rsidP="002C14F2">
            <w:pPr>
              <w:widowControl/>
              <w:autoSpaceDE/>
              <w:autoSpaceDN/>
              <w:jc w:val="both"/>
              <w:rPr>
                <w:lang w:eastAsia="hu-HU"/>
              </w:rPr>
            </w:pPr>
          </w:p>
        </w:tc>
        <w:tc>
          <w:tcPr>
            <w:tcW w:w="4531" w:type="dxa"/>
          </w:tcPr>
          <w:p w14:paraId="0139CD90" w14:textId="6C8A08F4" w:rsidR="00F62E1C" w:rsidRPr="00830542" w:rsidRDefault="00F62E1C" w:rsidP="00F62E1C">
            <w:pPr>
              <w:widowControl/>
              <w:autoSpaceDE/>
              <w:autoSpaceDN/>
              <w:jc w:val="both"/>
              <w:rPr>
                <w:bCs/>
                <w:iCs/>
                <w:lang w:eastAsia="hu-HU"/>
              </w:rPr>
            </w:pPr>
            <w:r w:rsidRPr="00830542">
              <w:rPr>
                <w:bCs/>
                <w:iCs/>
                <w:lang w:eastAsia="hu-HU"/>
              </w:rPr>
              <w:t>Zánka Község Önkormányzata Képviselő-testülete</w:t>
            </w:r>
            <w:r w:rsidR="00C6778D" w:rsidRPr="00830542">
              <w:rPr>
                <w:bCs/>
                <w:iCs/>
                <w:lang w:eastAsia="hu-HU"/>
              </w:rPr>
              <w:t xml:space="preserve"> a</w:t>
            </w:r>
            <w:r w:rsidR="00AE1A4F">
              <w:rPr>
                <w:bCs/>
                <w:iCs/>
                <w:lang w:eastAsia="hu-HU"/>
              </w:rPr>
              <w:t>z előterjesztés szerinti pótmunkák elvégzését elrendeli és a</w:t>
            </w:r>
            <w:r w:rsidRPr="00830542">
              <w:rPr>
                <w:bCs/>
                <w:iCs/>
                <w:lang w:eastAsia="hu-HU"/>
              </w:rPr>
              <w:t xml:space="preserve"> </w:t>
            </w:r>
            <w:r w:rsidR="00C6778D" w:rsidRPr="00830542">
              <w:rPr>
                <w:bCs/>
                <w:iCs/>
                <w:lang w:eastAsia="hu-HU"/>
              </w:rPr>
              <w:t xml:space="preserve">Zánka 311/9 és 311/48 hrsz-ú helyi közút (Erdőalja utca) kiépítése, a közművek és a közvilágítás létesítése tárgyában a Veszprémi Útépítő Kft-vel kötött vállalkozási szerződés I. sz. módosítását az előterjesztés </w:t>
            </w:r>
            <w:r w:rsidR="00C6778D" w:rsidRPr="00AE1A4F">
              <w:rPr>
                <w:bCs/>
                <w:iCs/>
                <w:lang w:eastAsia="hu-HU"/>
              </w:rPr>
              <w:t>melléklete szerint</w:t>
            </w:r>
            <w:r w:rsidR="00C6778D" w:rsidRPr="00830542">
              <w:rPr>
                <w:bCs/>
                <w:iCs/>
                <w:lang w:eastAsia="hu-HU"/>
              </w:rPr>
              <w:t xml:space="preserve"> elfogadja.</w:t>
            </w:r>
          </w:p>
          <w:p w14:paraId="218FC9B5" w14:textId="77777777" w:rsidR="00F62E1C" w:rsidRPr="00830542" w:rsidRDefault="00F62E1C" w:rsidP="00F62E1C">
            <w:pPr>
              <w:widowControl/>
              <w:autoSpaceDE/>
              <w:autoSpaceDN/>
              <w:jc w:val="both"/>
              <w:rPr>
                <w:bCs/>
                <w:iCs/>
                <w:lang w:eastAsia="hu-HU"/>
              </w:rPr>
            </w:pPr>
          </w:p>
          <w:p w14:paraId="2439E7AB" w14:textId="4320233C" w:rsidR="00F62E1C" w:rsidRPr="00830542" w:rsidRDefault="00F62E1C" w:rsidP="00F62E1C">
            <w:pPr>
              <w:widowControl/>
              <w:autoSpaceDE/>
              <w:autoSpaceDN/>
              <w:jc w:val="both"/>
              <w:rPr>
                <w:bCs/>
                <w:iCs/>
                <w:lang w:eastAsia="hu-HU"/>
              </w:rPr>
            </w:pPr>
            <w:r w:rsidRPr="00830542">
              <w:rPr>
                <w:bCs/>
                <w:iCs/>
                <w:lang w:eastAsia="hu-HU"/>
              </w:rPr>
              <w:lastRenderedPageBreak/>
              <w:t>A szükséges forrást a 202</w:t>
            </w:r>
            <w:r w:rsidR="007245D8" w:rsidRPr="00830542">
              <w:rPr>
                <w:bCs/>
                <w:iCs/>
                <w:lang w:eastAsia="hu-HU"/>
              </w:rPr>
              <w:t>5</w:t>
            </w:r>
            <w:r w:rsidRPr="00830542">
              <w:rPr>
                <w:bCs/>
                <w:iCs/>
                <w:lang w:eastAsia="hu-HU"/>
              </w:rPr>
              <w:t>. évi költségvetésről szóló önkormányzati rendelet terhére biztosítja.</w:t>
            </w:r>
          </w:p>
          <w:p w14:paraId="5C7951F7" w14:textId="77777777" w:rsidR="00F62E1C" w:rsidRPr="00830542" w:rsidRDefault="00F62E1C" w:rsidP="00F62E1C">
            <w:pPr>
              <w:widowControl/>
              <w:autoSpaceDE/>
              <w:autoSpaceDN/>
              <w:jc w:val="both"/>
              <w:rPr>
                <w:bCs/>
                <w:iCs/>
                <w:lang w:eastAsia="hu-HU"/>
              </w:rPr>
            </w:pPr>
          </w:p>
          <w:p w14:paraId="354A53D3" w14:textId="6C12B433" w:rsidR="00F62E1C" w:rsidRPr="00830542" w:rsidRDefault="00F62E1C" w:rsidP="00F62E1C">
            <w:pPr>
              <w:widowControl/>
              <w:autoSpaceDE/>
              <w:autoSpaceDN/>
              <w:jc w:val="both"/>
              <w:rPr>
                <w:bCs/>
                <w:iCs/>
                <w:lang w:eastAsia="hu-HU"/>
              </w:rPr>
            </w:pPr>
            <w:r w:rsidRPr="00830542">
              <w:rPr>
                <w:bCs/>
                <w:iCs/>
                <w:lang w:eastAsia="hu-HU"/>
              </w:rPr>
              <w:t>Felhatalmazza a polgármestert a szerződés</w:t>
            </w:r>
            <w:r w:rsidR="007245D8" w:rsidRPr="00830542">
              <w:rPr>
                <w:bCs/>
                <w:iCs/>
                <w:lang w:eastAsia="hu-HU"/>
              </w:rPr>
              <w:t>módosítás</w:t>
            </w:r>
            <w:r w:rsidRPr="00830542">
              <w:rPr>
                <w:bCs/>
                <w:iCs/>
                <w:lang w:eastAsia="hu-HU"/>
              </w:rPr>
              <w:t xml:space="preserve"> megkötésére és az egyéb szükséges intézkedések megtételére.</w:t>
            </w:r>
          </w:p>
          <w:p w14:paraId="7F7E94C6" w14:textId="77777777" w:rsidR="00F62E1C" w:rsidRPr="00830542" w:rsidRDefault="00F62E1C" w:rsidP="00F62E1C">
            <w:pPr>
              <w:widowControl/>
              <w:autoSpaceDE/>
              <w:autoSpaceDN/>
              <w:jc w:val="both"/>
              <w:rPr>
                <w:bCs/>
                <w:iCs/>
                <w:lang w:eastAsia="hu-HU"/>
              </w:rPr>
            </w:pPr>
          </w:p>
          <w:p w14:paraId="361E68F1" w14:textId="77777777" w:rsidR="00F62E1C" w:rsidRPr="00830542" w:rsidRDefault="00F62E1C" w:rsidP="00F62E1C">
            <w:pPr>
              <w:widowControl/>
              <w:autoSpaceDE/>
              <w:autoSpaceDN/>
              <w:jc w:val="both"/>
              <w:rPr>
                <w:bCs/>
                <w:iCs/>
                <w:lang w:eastAsia="hu-HU"/>
              </w:rPr>
            </w:pPr>
            <w:r w:rsidRPr="00830542">
              <w:rPr>
                <w:b/>
                <w:bCs/>
                <w:iCs/>
                <w:lang w:eastAsia="hu-HU"/>
              </w:rPr>
              <w:t>Határidő:</w:t>
            </w:r>
            <w:r w:rsidRPr="00830542">
              <w:rPr>
                <w:bCs/>
                <w:iCs/>
                <w:lang w:eastAsia="hu-HU"/>
              </w:rPr>
              <w:t xml:space="preserve"> azonnal</w:t>
            </w:r>
          </w:p>
          <w:p w14:paraId="20E899A5" w14:textId="11205867" w:rsidR="002C14F2" w:rsidRPr="00830542" w:rsidRDefault="00F62E1C" w:rsidP="002C14F2">
            <w:pPr>
              <w:widowControl/>
              <w:autoSpaceDE/>
              <w:autoSpaceDN/>
              <w:jc w:val="both"/>
              <w:rPr>
                <w:lang w:eastAsia="hu-HU"/>
              </w:rPr>
            </w:pPr>
            <w:r w:rsidRPr="00830542">
              <w:rPr>
                <w:b/>
                <w:bCs/>
                <w:iCs/>
                <w:lang w:eastAsia="hu-HU"/>
              </w:rPr>
              <w:t>Felelős:</w:t>
            </w:r>
            <w:r w:rsidRPr="00830542">
              <w:rPr>
                <w:bCs/>
                <w:iCs/>
                <w:lang w:eastAsia="hu-HU"/>
              </w:rPr>
              <w:t xml:space="preserve"> polgármester</w:t>
            </w:r>
          </w:p>
          <w:p w14:paraId="165B0DBC" w14:textId="77777777" w:rsidR="002C14F2" w:rsidRPr="00830542" w:rsidRDefault="002C14F2" w:rsidP="002C14F2">
            <w:pPr>
              <w:widowControl/>
              <w:autoSpaceDE/>
              <w:autoSpaceDN/>
              <w:jc w:val="both"/>
              <w:rPr>
                <w:b/>
                <w:bCs/>
                <w:lang w:eastAsia="hu-HU"/>
              </w:rPr>
            </w:pPr>
          </w:p>
        </w:tc>
      </w:tr>
    </w:tbl>
    <w:p w14:paraId="07650D59" w14:textId="77777777" w:rsidR="002C14F2" w:rsidRPr="00830542" w:rsidRDefault="002C14F2" w:rsidP="002C14F2">
      <w:pPr>
        <w:widowControl/>
        <w:autoSpaceDE/>
        <w:autoSpaceDN/>
        <w:jc w:val="both"/>
        <w:rPr>
          <w:lang w:eastAsia="hu-HU"/>
        </w:rPr>
      </w:pPr>
    </w:p>
    <w:p w14:paraId="4ABDB8B1" w14:textId="79173907" w:rsidR="002C14F2" w:rsidRPr="00830542" w:rsidRDefault="002C14F2" w:rsidP="002C14F2">
      <w:pPr>
        <w:widowControl/>
        <w:autoSpaceDE/>
        <w:autoSpaceDN/>
        <w:jc w:val="both"/>
        <w:rPr>
          <w:lang w:eastAsia="hu-HU"/>
        </w:rPr>
      </w:pPr>
      <w:r w:rsidRPr="00830542">
        <w:rPr>
          <w:lang w:eastAsia="hu-HU"/>
        </w:rPr>
        <w:t xml:space="preserve">Zánka, 2025. </w:t>
      </w:r>
      <w:r w:rsidR="00AE1A4F">
        <w:rPr>
          <w:lang w:eastAsia="hu-HU"/>
        </w:rPr>
        <w:t>szeptember 4.</w:t>
      </w:r>
    </w:p>
    <w:p w14:paraId="6B634254" w14:textId="77777777" w:rsidR="002C14F2" w:rsidRPr="00830542" w:rsidRDefault="002C14F2" w:rsidP="002C14F2">
      <w:pPr>
        <w:widowControl/>
        <w:autoSpaceDE/>
        <w:autoSpaceDN/>
        <w:jc w:val="both"/>
        <w:rPr>
          <w:lang w:eastAsia="hu-HU"/>
        </w:rPr>
      </w:pPr>
    </w:p>
    <w:p w14:paraId="59F47D29" w14:textId="77777777" w:rsidR="002C14F2" w:rsidRPr="00830542" w:rsidRDefault="002C14F2" w:rsidP="002C14F2">
      <w:pPr>
        <w:widowControl/>
        <w:autoSpaceDE/>
        <w:autoSpaceDN/>
        <w:jc w:val="both"/>
        <w:rPr>
          <w:lang w:eastAsia="hu-HU"/>
        </w:rPr>
      </w:pPr>
    </w:p>
    <w:tbl>
      <w:tblPr>
        <w:tblW w:w="0" w:type="auto"/>
        <w:tblLook w:val="04A0" w:firstRow="1" w:lastRow="0" w:firstColumn="1" w:lastColumn="0" w:noHBand="0" w:noVBand="1"/>
      </w:tblPr>
      <w:tblGrid>
        <w:gridCol w:w="4528"/>
        <w:gridCol w:w="4548"/>
      </w:tblGrid>
      <w:tr w:rsidR="002C14F2" w:rsidRPr="00830542" w14:paraId="6ED58A03" w14:textId="77777777" w:rsidTr="00140EFC">
        <w:tc>
          <w:tcPr>
            <w:tcW w:w="4606" w:type="dxa"/>
          </w:tcPr>
          <w:p w14:paraId="1372766C" w14:textId="77777777" w:rsidR="002C14F2" w:rsidRPr="00830542" w:rsidRDefault="002C14F2" w:rsidP="002C14F2">
            <w:pPr>
              <w:widowControl/>
              <w:autoSpaceDE/>
              <w:autoSpaceDN/>
              <w:jc w:val="both"/>
              <w:rPr>
                <w:lang w:eastAsia="hu-HU"/>
              </w:rPr>
            </w:pPr>
          </w:p>
        </w:tc>
        <w:tc>
          <w:tcPr>
            <w:tcW w:w="4606" w:type="dxa"/>
          </w:tcPr>
          <w:p w14:paraId="2935CF9F" w14:textId="77777777" w:rsidR="002C14F2" w:rsidRPr="00830542" w:rsidRDefault="002C14F2" w:rsidP="002C14F2">
            <w:pPr>
              <w:widowControl/>
              <w:autoSpaceDE/>
              <w:autoSpaceDN/>
              <w:jc w:val="center"/>
              <w:rPr>
                <w:b/>
                <w:lang w:eastAsia="hu-HU"/>
              </w:rPr>
            </w:pPr>
            <w:r w:rsidRPr="00830542">
              <w:rPr>
                <w:b/>
                <w:lang w:eastAsia="hu-HU"/>
              </w:rPr>
              <w:t>dr. Oláh Kálmán</w:t>
            </w:r>
          </w:p>
          <w:p w14:paraId="106ADE0E" w14:textId="77777777" w:rsidR="002C14F2" w:rsidRPr="00830542" w:rsidRDefault="002C14F2" w:rsidP="002C14F2">
            <w:pPr>
              <w:widowControl/>
              <w:autoSpaceDE/>
              <w:autoSpaceDN/>
              <w:jc w:val="center"/>
              <w:rPr>
                <w:lang w:eastAsia="hu-HU"/>
              </w:rPr>
            </w:pPr>
            <w:r w:rsidRPr="00830542">
              <w:rPr>
                <w:iCs/>
                <w:lang w:eastAsia="hu-HU"/>
              </w:rPr>
              <w:t>p</w:t>
            </w:r>
            <w:r w:rsidRPr="00830542">
              <w:rPr>
                <w:lang w:eastAsia="hu-HU"/>
              </w:rPr>
              <w:t>olgármester</w:t>
            </w:r>
          </w:p>
        </w:tc>
      </w:tr>
    </w:tbl>
    <w:p w14:paraId="5123CC7B" w14:textId="77777777" w:rsidR="002C14F2" w:rsidRPr="00830542" w:rsidRDefault="002C14F2">
      <w:pPr>
        <w:widowControl/>
        <w:autoSpaceDE/>
        <w:autoSpaceDN/>
        <w:spacing w:after="160" w:line="259" w:lineRule="auto"/>
        <w:rPr>
          <w:b/>
        </w:rPr>
      </w:pPr>
    </w:p>
    <w:p w14:paraId="68CB30DA" w14:textId="6115C8E1" w:rsidR="00830542" w:rsidRPr="00830542" w:rsidRDefault="00830542">
      <w:pPr>
        <w:widowControl/>
        <w:autoSpaceDE/>
        <w:autoSpaceDN/>
        <w:spacing w:after="160" w:line="259" w:lineRule="auto"/>
        <w:rPr>
          <w:b/>
        </w:rPr>
      </w:pPr>
      <w:r w:rsidRPr="00830542">
        <w:rPr>
          <w:b/>
        </w:rPr>
        <w:br w:type="page"/>
      </w:r>
    </w:p>
    <w:p w14:paraId="5FF5CF57" w14:textId="77777777" w:rsidR="00830542" w:rsidRPr="00830542" w:rsidRDefault="00830542" w:rsidP="00830542">
      <w:pPr>
        <w:spacing w:before="87" w:line="344" w:lineRule="exact"/>
        <w:ind w:left="743" w:right="587"/>
        <w:jc w:val="center"/>
        <w:rPr>
          <w:b/>
        </w:rPr>
      </w:pPr>
      <w:r w:rsidRPr="00830542">
        <w:rPr>
          <w:b/>
        </w:rPr>
        <w:t>VÁLLALKOZÁSI</w:t>
      </w:r>
      <w:r w:rsidRPr="00830542">
        <w:rPr>
          <w:b/>
          <w:spacing w:val="-3"/>
        </w:rPr>
        <w:t xml:space="preserve"> </w:t>
      </w:r>
      <w:r w:rsidRPr="00830542">
        <w:rPr>
          <w:b/>
        </w:rPr>
        <w:t>SZERZŐDÉS</w:t>
      </w:r>
    </w:p>
    <w:p w14:paraId="74201C36" w14:textId="77777777" w:rsidR="00830542" w:rsidRPr="00830542" w:rsidRDefault="00830542" w:rsidP="00830542">
      <w:pPr>
        <w:spacing w:before="87" w:line="344" w:lineRule="exact"/>
        <w:ind w:left="743" w:right="587"/>
        <w:jc w:val="center"/>
        <w:rPr>
          <w:b/>
        </w:rPr>
      </w:pPr>
      <w:r w:rsidRPr="00830542">
        <w:rPr>
          <w:b/>
        </w:rPr>
        <w:t>1. számú módosítása</w:t>
      </w:r>
    </w:p>
    <w:p w14:paraId="0EE73B22" w14:textId="77777777" w:rsidR="00830542" w:rsidRPr="00830542" w:rsidRDefault="00830542" w:rsidP="00830542">
      <w:pPr>
        <w:spacing w:before="87" w:line="344" w:lineRule="exact"/>
        <w:ind w:left="743" w:right="587"/>
        <w:jc w:val="center"/>
        <w:rPr>
          <w:b/>
        </w:rPr>
      </w:pPr>
    </w:p>
    <w:tbl>
      <w:tblPr>
        <w:tblW w:w="9639" w:type="dxa"/>
        <w:tblCellSpacing w:w="20" w:type="dxa"/>
        <w:tblInd w:w="70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930"/>
        <w:gridCol w:w="6709"/>
      </w:tblGrid>
      <w:tr w:rsidR="00830542" w:rsidRPr="00830542" w14:paraId="7B75B111" w14:textId="77777777" w:rsidTr="00317110">
        <w:trPr>
          <w:tblCellSpacing w:w="20" w:type="dxa"/>
        </w:trPr>
        <w:tc>
          <w:tcPr>
            <w:tcW w:w="2870" w:type="dxa"/>
          </w:tcPr>
          <w:p w14:paraId="57D43009" w14:textId="77777777" w:rsidR="00830542" w:rsidRPr="00830542" w:rsidRDefault="00830542" w:rsidP="00317110">
            <w:pPr>
              <w:pStyle w:val="NormlWeb"/>
              <w:tabs>
                <w:tab w:val="left" w:pos="1134"/>
              </w:tabs>
              <w:jc w:val="both"/>
              <w:rPr>
                <w:b/>
                <w:sz w:val="22"/>
                <w:szCs w:val="22"/>
              </w:rPr>
            </w:pPr>
            <w:r w:rsidRPr="00830542">
              <w:rPr>
                <w:b/>
                <w:sz w:val="22"/>
                <w:szCs w:val="22"/>
              </w:rPr>
              <w:t>Megrendelő neve</w:t>
            </w:r>
          </w:p>
        </w:tc>
        <w:tc>
          <w:tcPr>
            <w:tcW w:w="6649" w:type="dxa"/>
          </w:tcPr>
          <w:p w14:paraId="0243BB51" w14:textId="77777777" w:rsidR="00830542" w:rsidRPr="00830542" w:rsidRDefault="00830542" w:rsidP="00317110">
            <w:pPr>
              <w:pStyle w:val="NormlWeb"/>
              <w:rPr>
                <w:b/>
                <w:bCs/>
                <w:sz w:val="22"/>
                <w:szCs w:val="22"/>
              </w:rPr>
            </w:pPr>
            <w:r w:rsidRPr="00830542">
              <w:rPr>
                <w:b/>
                <w:bCs/>
                <w:sz w:val="22"/>
                <w:szCs w:val="22"/>
              </w:rPr>
              <w:t>Zánka Község Önkormányzata</w:t>
            </w:r>
          </w:p>
        </w:tc>
      </w:tr>
      <w:tr w:rsidR="00830542" w:rsidRPr="00830542" w14:paraId="2211D0FD" w14:textId="77777777" w:rsidTr="00317110">
        <w:trPr>
          <w:tblCellSpacing w:w="20" w:type="dxa"/>
        </w:trPr>
        <w:tc>
          <w:tcPr>
            <w:tcW w:w="2870" w:type="dxa"/>
          </w:tcPr>
          <w:p w14:paraId="6D16E48B" w14:textId="77777777" w:rsidR="00830542" w:rsidRPr="00830542" w:rsidRDefault="00830542" w:rsidP="00317110">
            <w:pPr>
              <w:pStyle w:val="NormlWeb"/>
              <w:ind w:left="1134" w:hanging="453"/>
              <w:jc w:val="both"/>
              <w:rPr>
                <w:sz w:val="22"/>
                <w:szCs w:val="22"/>
              </w:rPr>
            </w:pPr>
            <w:r w:rsidRPr="00830542">
              <w:rPr>
                <w:sz w:val="22"/>
                <w:szCs w:val="22"/>
              </w:rPr>
              <w:t>címe</w:t>
            </w:r>
          </w:p>
        </w:tc>
        <w:tc>
          <w:tcPr>
            <w:tcW w:w="6649" w:type="dxa"/>
          </w:tcPr>
          <w:p w14:paraId="224A93B8" w14:textId="77777777" w:rsidR="00830542" w:rsidRPr="00830542" w:rsidRDefault="00830542" w:rsidP="00317110">
            <w:pPr>
              <w:pStyle w:val="NormlWeb"/>
              <w:jc w:val="both"/>
              <w:rPr>
                <w:sz w:val="22"/>
                <w:szCs w:val="22"/>
              </w:rPr>
            </w:pPr>
            <w:r w:rsidRPr="00830542">
              <w:rPr>
                <w:sz w:val="22"/>
                <w:szCs w:val="22"/>
              </w:rPr>
              <w:t>8251 Zánka, Iskola utca 11.</w:t>
            </w:r>
          </w:p>
        </w:tc>
      </w:tr>
      <w:tr w:rsidR="00830542" w:rsidRPr="00830542" w14:paraId="2468CEB8" w14:textId="77777777" w:rsidTr="00317110">
        <w:trPr>
          <w:tblCellSpacing w:w="20" w:type="dxa"/>
        </w:trPr>
        <w:tc>
          <w:tcPr>
            <w:tcW w:w="2870" w:type="dxa"/>
          </w:tcPr>
          <w:p w14:paraId="208B36E7" w14:textId="77777777" w:rsidR="00830542" w:rsidRPr="00830542" w:rsidRDefault="00830542" w:rsidP="00317110">
            <w:pPr>
              <w:pStyle w:val="NormlWeb"/>
              <w:ind w:left="1134" w:hanging="453"/>
              <w:jc w:val="both"/>
              <w:rPr>
                <w:sz w:val="22"/>
                <w:szCs w:val="22"/>
              </w:rPr>
            </w:pPr>
            <w:r w:rsidRPr="00830542">
              <w:rPr>
                <w:sz w:val="22"/>
                <w:szCs w:val="22"/>
              </w:rPr>
              <w:t>adószáma</w:t>
            </w:r>
          </w:p>
        </w:tc>
        <w:tc>
          <w:tcPr>
            <w:tcW w:w="6649" w:type="dxa"/>
          </w:tcPr>
          <w:p w14:paraId="17C61037" w14:textId="77777777" w:rsidR="00830542" w:rsidRPr="00830542" w:rsidRDefault="00830542" w:rsidP="00317110">
            <w:pPr>
              <w:pStyle w:val="NormlWeb"/>
              <w:jc w:val="both"/>
              <w:rPr>
                <w:sz w:val="22"/>
                <w:szCs w:val="22"/>
              </w:rPr>
            </w:pPr>
            <w:r w:rsidRPr="00830542">
              <w:rPr>
                <w:sz w:val="22"/>
                <w:szCs w:val="22"/>
              </w:rPr>
              <w:t>15427638-2-19</w:t>
            </w:r>
          </w:p>
        </w:tc>
      </w:tr>
      <w:tr w:rsidR="00830542" w:rsidRPr="00830542" w14:paraId="1A8EDEC7" w14:textId="77777777" w:rsidTr="00317110">
        <w:trPr>
          <w:tblCellSpacing w:w="20" w:type="dxa"/>
        </w:trPr>
        <w:tc>
          <w:tcPr>
            <w:tcW w:w="2870" w:type="dxa"/>
          </w:tcPr>
          <w:p w14:paraId="63CF4049" w14:textId="77777777" w:rsidR="00830542" w:rsidRPr="00830542" w:rsidRDefault="00830542" w:rsidP="00317110">
            <w:pPr>
              <w:pStyle w:val="NormlWeb"/>
              <w:ind w:left="1134" w:hanging="453"/>
              <w:jc w:val="both"/>
              <w:rPr>
                <w:sz w:val="22"/>
                <w:szCs w:val="22"/>
              </w:rPr>
            </w:pPr>
            <w:r w:rsidRPr="00830542">
              <w:rPr>
                <w:sz w:val="22"/>
                <w:szCs w:val="22"/>
              </w:rPr>
              <w:t>törzsszáma</w:t>
            </w:r>
          </w:p>
        </w:tc>
        <w:tc>
          <w:tcPr>
            <w:tcW w:w="6649" w:type="dxa"/>
          </w:tcPr>
          <w:p w14:paraId="20E20963" w14:textId="77777777" w:rsidR="00830542" w:rsidRPr="00830542" w:rsidRDefault="00830542" w:rsidP="00317110">
            <w:pPr>
              <w:pStyle w:val="NormlWeb"/>
              <w:jc w:val="both"/>
              <w:rPr>
                <w:sz w:val="22"/>
                <w:szCs w:val="22"/>
              </w:rPr>
            </w:pPr>
            <w:r w:rsidRPr="00830542">
              <w:rPr>
                <w:sz w:val="22"/>
                <w:szCs w:val="22"/>
              </w:rPr>
              <w:t>427636</w:t>
            </w:r>
          </w:p>
        </w:tc>
      </w:tr>
      <w:tr w:rsidR="00830542" w:rsidRPr="00830542" w14:paraId="2E5ED816" w14:textId="77777777" w:rsidTr="00317110">
        <w:trPr>
          <w:tblCellSpacing w:w="20" w:type="dxa"/>
        </w:trPr>
        <w:tc>
          <w:tcPr>
            <w:tcW w:w="2870" w:type="dxa"/>
          </w:tcPr>
          <w:p w14:paraId="76053A87" w14:textId="77777777" w:rsidR="00830542" w:rsidRPr="00830542" w:rsidRDefault="00830542" w:rsidP="00317110">
            <w:pPr>
              <w:pStyle w:val="NormlWeb"/>
              <w:ind w:left="1134" w:hanging="453"/>
              <w:jc w:val="both"/>
              <w:rPr>
                <w:sz w:val="22"/>
                <w:szCs w:val="22"/>
              </w:rPr>
            </w:pPr>
            <w:r w:rsidRPr="00830542">
              <w:rPr>
                <w:sz w:val="22"/>
                <w:szCs w:val="22"/>
              </w:rPr>
              <w:t>képviselője</w:t>
            </w:r>
          </w:p>
        </w:tc>
        <w:tc>
          <w:tcPr>
            <w:tcW w:w="6649" w:type="dxa"/>
          </w:tcPr>
          <w:p w14:paraId="41A33CC3" w14:textId="77777777" w:rsidR="00830542" w:rsidRPr="00830542" w:rsidRDefault="00830542" w:rsidP="00317110">
            <w:pPr>
              <w:pStyle w:val="NormlWeb"/>
              <w:jc w:val="both"/>
              <w:rPr>
                <w:sz w:val="22"/>
                <w:szCs w:val="22"/>
              </w:rPr>
            </w:pPr>
            <w:r w:rsidRPr="00830542">
              <w:rPr>
                <w:sz w:val="22"/>
                <w:szCs w:val="22"/>
              </w:rPr>
              <w:t>Dr. Oláh Kálmán polgármester</w:t>
            </w:r>
          </w:p>
        </w:tc>
      </w:tr>
      <w:tr w:rsidR="00830542" w:rsidRPr="00830542" w14:paraId="6B2DF327" w14:textId="77777777" w:rsidTr="00317110">
        <w:trPr>
          <w:tblCellSpacing w:w="20" w:type="dxa"/>
        </w:trPr>
        <w:tc>
          <w:tcPr>
            <w:tcW w:w="2870" w:type="dxa"/>
          </w:tcPr>
          <w:p w14:paraId="07949644" w14:textId="77777777" w:rsidR="00830542" w:rsidRPr="00830542" w:rsidRDefault="00830542" w:rsidP="00317110">
            <w:pPr>
              <w:pStyle w:val="NormlWeb"/>
              <w:ind w:left="1134" w:hanging="453"/>
              <w:jc w:val="both"/>
              <w:rPr>
                <w:sz w:val="22"/>
                <w:szCs w:val="22"/>
              </w:rPr>
            </w:pPr>
            <w:r w:rsidRPr="00830542">
              <w:rPr>
                <w:sz w:val="22"/>
                <w:szCs w:val="22"/>
              </w:rPr>
              <w:t>Pénzügyi ellenjegyző</w:t>
            </w:r>
          </w:p>
        </w:tc>
        <w:tc>
          <w:tcPr>
            <w:tcW w:w="6649" w:type="dxa"/>
          </w:tcPr>
          <w:p w14:paraId="6A55731C" w14:textId="77777777" w:rsidR="00830542" w:rsidRPr="00830542" w:rsidRDefault="00830542" w:rsidP="00317110">
            <w:pPr>
              <w:pStyle w:val="NormlWeb"/>
              <w:jc w:val="both"/>
              <w:rPr>
                <w:sz w:val="22"/>
                <w:szCs w:val="22"/>
              </w:rPr>
            </w:pPr>
            <w:r w:rsidRPr="00830542">
              <w:rPr>
                <w:sz w:val="22"/>
                <w:szCs w:val="22"/>
              </w:rPr>
              <w:t>Parrag Éva pénzügyi ügyintéző</w:t>
            </w:r>
          </w:p>
        </w:tc>
      </w:tr>
      <w:tr w:rsidR="00830542" w:rsidRPr="00830542" w14:paraId="1BD4E467" w14:textId="77777777" w:rsidTr="00317110">
        <w:trPr>
          <w:tblCellSpacing w:w="20" w:type="dxa"/>
        </w:trPr>
        <w:tc>
          <w:tcPr>
            <w:tcW w:w="9559" w:type="dxa"/>
            <w:gridSpan w:val="2"/>
          </w:tcPr>
          <w:p w14:paraId="5CD61448" w14:textId="77777777" w:rsidR="00830542" w:rsidRPr="00830542" w:rsidRDefault="00830542" w:rsidP="00317110">
            <w:pPr>
              <w:pStyle w:val="NormlWeb"/>
              <w:jc w:val="both"/>
              <w:rPr>
                <w:b/>
                <w:sz w:val="22"/>
                <w:szCs w:val="22"/>
              </w:rPr>
            </w:pPr>
            <w:r w:rsidRPr="00830542">
              <w:rPr>
                <w:bCs/>
                <w:sz w:val="22"/>
                <w:szCs w:val="22"/>
              </w:rPr>
              <w:t>mint</w:t>
            </w:r>
            <w:r w:rsidRPr="00830542">
              <w:rPr>
                <w:b/>
                <w:sz w:val="22"/>
                <w:szCs w:val="22"/>
              </w:rPr>
              <w:t xml:space="preserve"> Megrendelő </w:t>
            </w:r>
            <w:r w:rsidRPr="00830542">
              <w:rPr>
                <w:bCs/>
                <w:sz w:val="22"/>
                <w:szCs w:val="22"/>
              </w:rPr>
              <w:t>(a továbbiakban:</w:t>
            </w:r>
            <w:r w:rsidRPr="00830542">
              <w:rPr>
                <w:b/>
                <w:sz w:val="22"/>
                <w:szCs w:val="22"/>
              </w:rPr>
              <w:t xml:space="preserve"> Megrendelő</w:t>
            </w:r>
            <w:r w:rsidRPr="00830542">
              <w:rPr>
                <w:bCs/>
                <w:sz w:val="22"/>
                <w:szCs w:val="22"/>
              </w:rPr>
              <w:t>),</w:t>
            </w:r>
          </w:p>
        </w:tc>
      </w:tr>
      <w:tr w:rsidR="00830542" w:rsidRPr="00830542" w14:paraId="44531C56" w14:textId="77777777" w:rsidTr="00317110">
        <w:trPr>
          <w:tblCellSpacing w:w="20" w:type="dxa"/>
        </w:trPr>
        <w:tc>
          <w:tcPr>
            <w:tcW w:w="9559" w:type="dxa"/>
            <w:gridSpan w:val="2"/>
          </w:tcPr>
          <w:p w14:paraId="514AF984" w14:textId="77777777" w:rsidR="00830542" w:rsidRPr="00830542" w:rsidRDefault="00830542" w:rsidP="00317110">
            <w:pPr>
              <w:pStyle w:val="NormlWeb"/>
              <w:jc w:val="both"/>
              <w:rPr>
                <w:b/>
                <w:sz w:val="22"/>
                <w:szCs w:val="22"/>
              </w:rPr>
            </w:pPr>
          </w:p>
        </w:tc>
      </w:tr>
      <w:tr w:rsidR="00830542" w:rsidRPr="00830542" w14:paraId="56FB7492" w14:textId="77777777" w:rsidTr="00317110">
        <w:trPr>
          <w:tblCellSpacing w:w="20" w:type="dxa"/>
        </w:trPr>
        <w:tc>
          <w:tcPr>
            <w:tcW w:w="2870" w:type="dxa"/>
          </w:tcPr>
          <w:p w14:paraId="4372F1D9" w14:textId="77777777" w:rsidR="00830542" w:rsidRPr="00830542" w:rsidRDefault="00830542" w:rsidP="00317110">
            <w:pPr>
              <w:pStyle w:val="NormlWeb"/>
              <w:tabs>
                <w:tab w:val="left" w:pos="1134"/>
              </w:tabs>
              <w:jc w:val="both"/>
              <w:rPr>
                <w:b/>
                <w:sz w:val="22"/>
                <w:szCs w:val="22"/>
              </w:rPr>
            </w:pPr>
            <w:r w:rsidRPr="00830542">
              <w:rPr>
                <w:b/>
                <w:sz w:val="22"/>
                <w:szCs w:val="22"/>
              </w:rPr>
              <w:t>Vállalkozó neve</w:t>
            </w:r>
          </w:p>
        </w:tc>
        <w:tc>
          <w:tcPr>
            <w:tcW w:w="6649" w:type="dxa"/>
          </w:tcPr>
          <w:p w14:paraId="2BB4ED2C" w14:textId="77777777" w:rsidR="00830542" w:rsidRPr="00830542" w:rsidRDefault="00830542" w:rsidP="00317110">
            <w:pPr>
              <w:pStyle w:val="NormlWeb"/>
              <w:jc w:val="both"/>
              <w:rPr>
                <w:b/>
                <w:sz w:val="22"/>
                <w:szCs w:val="22"/>
              </w:rPr>
            </w:pPr>
            <w:r w:rsidRPr="00830542">
              <w:rPr>
                <w:b/>
                <w:bCs/>
                <w:sz w:val="22"/>
                <w:szCs w:val="22"/>
              </w:rPr>
              <w:t>Veszprémi Útépítő Építőipari Korlátolt Felelősségű Társaság</w:t>
            </w:r>
          </w:p>
        </w:tc>
      </w:tr>
      <w:tr w:rsidR="00830542" w:rsidRPr="00830542" w14:paraId="09EBBD81" w14:textId="77777777" w:rsidTr="00317110">
        <w:trPr>
          <w:tblCellSpacing w:w="20" w:type="dxa"/>
        </w:trPr>
        <w:tc>
          <w:tcPr>
            <w:tcW w:w="2870" w:type="dxa"/>
          </w:tcPr>
          <w:p w14:paraId="07B3D8BD" w14:textId="77777777" w:rsidR="00830542" w:rsidRPr="00830542" w:rsidRDefault="00830542" w:rsidP="00317110">
            <w:pPr>
              <w:pStyle w:val="NormlWeb"/>
              <w:ind w:left="708"/>
              <w:jc w:val="both"/>
              <w:rPr>
                <w:sz w:val="22"/>
                <w:szCs w:val="22"/>
              </w:rPr>
            </w:pPr>
            <w:r w:rsidRPr="00830542">
              <w:rPr>
                <w:sz w:val="22"/>
                <w:szCs w:val="22"/>
              </w:rPr>
              <w:t>címe</w:t>
            </w:r>
          </w:p>
        </w:tc>
        <w:tc>
          <w:tcPr>
            <w:tcW w:w="6649" w:type="dxa"/>
          </w:tcPr>
          <w:p w14:paraId="198E7A04" w14:textId="77777777" w:rsidR="00830542" w:rsidRPr="00830542" w:rsidRDefault="00830542" w:rsidP="00317110">
            <w:pPr>
              <w:pStyle w:val="NormlWeb"/>
              <w:jc w:val="both"/>
              <w:rPr>
                <w:b/>
                <w:bCs/>
                <w:sz w:val="22"/>
                <w:szCs w:val="22"/>
              </w:rPr>
            </w:pPr>
            <w:r w:rsidRPr="00830542">
              <w:rPr>
                <w:sz w:val="22"/>
                <w:szCs w:val="22"/>
              </w:rPr>
              <w:t>8246 Tótvázsony 838/9</w:t>
            </w:r>
          </w:p>
        </w:tc>
      </w:tr>
      <w:tr w:rsidR="00830542" w:rsidRPr="00830542" w14:paraId="03BB18FB" w14:textId="77777777" w:rsidTr="00317110">
        <w:trPr>
          <w:tblCellSpacing w:w="20" w:type="dxa"/>
        </w:trPr>
        <w:tc>
          <w:tcPr>
            <w:tcW w:w="2870" w:type="dxa"/>
          </w:tcPr>
          <w:p w14:paraId="33D1AD5E" w14:textId="77777777" w:rsidR="00830542" w:rsidRPr="00830542" w:rsidRDefault="00830542" w:rsidP="00317110">
            <w:pPr>
              <w:pStyle w:val="NormlWeb"/>
              <w:ind w:left="708"/>
              <w:jc w:val="both"/>
              <w:rPr>
                <w:sz w:val="22"/>
                <w:szCs w:val="22"/>
              </w:rPr>
            </w:pPr>
            <w:r w:rsidRPr="00830542">
              <w:rPr>
                <w:sz w:val="22"/>
                <w:szCs w:val="22"/>
              </w:rPr>
              <w:t>cégjegyzékszáma</w:t>
            </w:r>
          </w:p>
        </w:tc>
        <w:tc>
          <w:tcPr>
            <w:tcW w:w="6649" w:type="dxa"/>
          </w:tcPr>
          <w:p w14:paraId="0DF4CF23" w14:textId="77777777" w:rsidR="00830542" w:rsidRPr="00830542" w:rsidRDefault="00830542" w:rsidP="00317110">
            <w:pPr>
              <w:pStyle w:val="NormlWeb"/>
              <w:jc w:val="both"/>
              <w:rPr>
                <w:sz w:val="22"/>
                <w:szCs w:val="22"/>
              </w:rPr>
            </w:pPr>
            <w:r w:rsidRPr="00830542">
              <w:rPr>
                <w:sz w:val="22"/>
                <w:szCs w:val="22"/>
              </w:rPr>
              <w:t>19-09-513114</w:t>
            </w:r>
          </w:p>
        </w:tc>
      </w:tr>
      <w:tr w:rsidR="00830542" w:rsidRPr="00830542" w14:paraId="77AF2C81" w14:textId="77777777" w:rsidTr="00317110">
        <w:trPr>
          <w:tblCellSpacing w:w="20" w:type="dxa"/>
        </w:trPr>
        <w:tc>
          <w:tcPr>
            <w:tcW w:w="2870" w:type="dxa"/>
          </w:tcPr>
          <w:p w14:paraId="3BBA0F8E" w14:textId="77777777" w:rsidR="00830542" w:rsidRPr="00830542" w:rsidRDefault="00830542" w:rsidP="00317110">
            <w:pPr>
              <w:pStyle w:val="NormlWeb"/>
              <w:ind w:left="708"/>
              <w:jc w:val="both"/>
              <w:rPr>
                <w:sz w:val="22"/>
                <w:szCs w:val="22"/>
              </w:rPr>
            </w:pPr>
            <w:r w:rsidRPr="00830542">
              <w:rPr>
                <w:sz w:val="22"/>
                <w:szCs w:val="22"/>
              </w:rPr>
              <w:t>adószáma</w:t>
            </w:r>
          </w:p>
        </w:tc>
        <w:tc>
          <w:tcPr>
            <w:tcW w:w="6649" w:type="dxa"/>
          </w:tcPr>
          <w:p w14:paraId="6BF3812B" w14:textId="77777777" w:rsidR="00830542" w:rsidRPr="00830542" w:rsidRDefault="00830542" w:rsidP="00317110">
            <w:pPr>
              <w:pStyle w:val="NormlWeb"/>
              <w:jc w:val="both"/>
              <w:rPr>
                <w:sz w:val="22"/>
                <w:szCs w:val="22"/>
              </w:rPr>
            </w:pPr>
            <w:r w:rsidRPr="00830542">
              <w:rPr>
                <w:sz w:val="22"/>
                <w:szCs w:val="22"/>
              </w:rPr>
              <w:t>22929338-2-19</w:t>
            </w:r>
          </w:p>
        </w:tc>
      </w:tr>
      <w:tr w:rsidR="00830542" w:rsidRPr="00830542" w14:paraId="05D96A9F" w14:textId="77777777" w:rsidTr="00317110">
        <w:trPr>
          <w:tblCellSpacing w:w="20" w:type="dxa"/>
        </w:trPr>
        <w:tc>
          <w:tcPr>
            <w:tcW w:w="2870" w:type="dxa"/>
          </w:tcPr>
          <w:p w14:paraId="164B41A2" w14:textId="77777777" w:rsidR="00830542" w:rsidRPr="00830542" w:rsidRDefault="00830542" w:rsidP="00317110">
            <w:pPr>
              <w:pStyle w:val="NormlWeb"/>
              <w:ind w:left="708"/>
              <w:jc w:val="both"/>
              <w:rPr>
                <w:sz w:val="22"/>
                <w:szCs w:val="22"/>
              </w:rPr>
            </w:pPr>
            <w:r w:rsidRPr="00830542">
              <w:rPr>
                <w:sz w:val="22"/>
                <w:szCs w:val="22"/>
              </w:rPr>
              <w:t>MKIK száma</w:t>
            </w:r>
          </w:p>
        </w:tc>
        <w:tc>
          <w:tcPr>
            <w:tcW w:w="6649" w:type="dxa"/>
          </w:tcPr>
          <w:p w14:paraId="6021A590" w14:textId="77777777" w:rsidR="00830542" w:rsidRPr="00830542" w:rsidRDefault="00830542" w:rsidP="00317110">
            <w:pPr>
              <w:pStyle w:val="NormlWeb"/>
              <w:jc w:val="both"/>
              <w:rPr>
                <w:sz w:val="22"/>
                <w:szCs w:val="22"/>
              </w:rPr>
            </w:pPr>
            <w:r w:rsidRPr="00830542">
              <w:rPr>
                <w:sz w:val="22"/>
                <w:szCs w:val="22"/>
              </w:rPr>
              <w:t>31A40728</w:t>
            </w:r>
          </w:p>
        </w:tc>
      </w:tr>
      <w:tr w:rsidR="00830542" w:rsidRPr="00830542" w14:paraId="7F837E62" w14:textId="77777777" w:rsidTr="00317110">
        <w:trPr>
          <w:tblCellSpacing w:w="20" w:type="dxa"/>
        </w:trPr>
        <w:tc>
          <w:tcPr>
            <w:tcW w:w="2870" w:type="dxa"/>
          </w:tcPr>
          <w:p w14:paraId="00DBF90F" w14:textId="77777777" w:rsidR="00830542" w:rsidRPr="00830542" w:rsidRDefault="00830542" w:rsidP="00317110">
            <w:pPr>
              <w:pStyle w:val="NormlWeb"/>
              <w:ind w:left="708"/>
              <w:jc w:val="both"/>
              <w:rPr>
                <w:sz w:val="22"/>
                <w:szCs w:val="22"/>
              </w:rPr>
            </w:pPr>
            <w:r w:rsidRPr="00830542">
              <w:rPr>
                <w:sz w:val="22"/>
                <w:szCs w:val="22"/>
              </w:rPr>
              <w:t>naplóügyfél-jele</w:t>
            </w:r>
          </w:p>
        </w:tc>
        <w:tc>
          <w:tcPr>
            <w:tcW w:w="6649" w:type="dxa"/>
          </w:tcPr>
          <w:p w14:paraId="11EE56C5" w14:textId="77777777" w:rsidR="00830542" w:rsidRPr="00830542" w:rsidRDefault="00830542" w:rsidP="00317110">
            <w:pPr>
              <w:pStyle w:val="NormlWeb"/>
              <w:jc w:val="both"/>
              <w:rPr>
                <w:sz w:val="22"/>
                <w:szCs w:val="22"/>
              </w:rPr>
            </w:pPr>
          </w:p>
        </w:tc>
      </w:tr>
      <w:tr w:rsidR="00830542" w:rsidRPr="00830542" w14:paraId="0D40C8EB" w14:textId="77777777" w:rsidTr="00317110">
        <w:trPr>
          <w:tblCellSpacing w:w="20" w:type="dxa"/>
        </w:trPr>
        <w:tc>
          <w:tcPr>
            <w:tcW w:w="2870" w:type="dxa"/>
          </w:tcPr>
          <w:p w14:paraId="7294717E" w14:textId="77777777" w:rsidR="00830542" w:rsidRPr="00830542" w:rsidRDefault="00830542" w:rsidP="00317110">
            <w:pPr>
              <w:pStyle w:val="NormlWeb"/>
              <w:ind w:left="708"/>
              <w:jc w:val="both"/>
              <w:rPr>
                <w:sz w:val="22"/>
                <w:szCs w:val="22"/>
              </w:rPr>
            </w:pPr>
            <w:r w:rsidRPr="00830542">
              <w:rPr>
                <w:sz w:val="22"/>
                <w:szCs w:val="22"/>
              </w:rPr>
              <w:t>képviselője</w:t>
            </w:r>
          </w:p>
        </w:tc>
        <w:tc>
          <w:tcPr>
            <w:tcW w:w="6649" w:type="dxa"/>
          </w:tcPr>
          <w:p w14:paraId="43D2E8FB" w14:textId="77777777" w:rsidR="00830542" w:rsidRPr="00830542" w:rsidRDefault="00830542" w:rsidP="00317110">
            <w:pPr>
              <w:pStyle w:val="NormlWeb"/>
              <w:jc w:val="both"/>
              <w:rPr>
                <w:sz w:val="22"/>
                <w:szCs w:val="22"/>
              </w:rPr>
            </w:pPr>
            <w:r w:rsidRPr="00830542">
              <w:rPr>
                <w:sz w:val="22"/>
                <w:szCs w:val="22"/>
              </w:rPr>
              <w:t>Dénes Zoltán ügyvezető</w:t>
            </w:r>
          </w:p>
        </w:tc>
      </w:tr>
      <w:tr w:rsidR="00830542" w:rsidRPr="00830542" w14:paraId="1AF9017C" w14:textId="77777777" w:rsidTr="00317110">
        <w:trPr>
          <w:tblCellSpacing w:w="20" w:type="dxa"/>
        </w:trPr>
        <w:tc>
          <w:tcPr>
            <w:tcW w:w="2870" w:type="dxa"/>
          </w:tcPr>
          <w:p w14:paraId="096889C9" w14:textId="77777777" w:rsidR="00830542" w:rsidRPr="00830542" w:rsidRDefault="00830542" w:rsidP="00317110">
            <w:pPr>
              <w:pStyle w:val="NormlWeb"/>
              <w:ind w:left="708"/>
              <w:jc w:val="both"/>
              <w:rPr>
                <w:sz w:val="22"/>
                <w:szCs w:val="22"/>
              </w:rPr>
            </w:pPr>
            <w:r w:rsidRPr="00830542">
              <w:rPr>
                <w:sz w:val="22"/>
                <w:szCs w:val="22"/>
              </w:rPr>
              <w:t>számlavezető pénzintézete</w:t>
            </w:r>
          </w:p>
        </w:tc>
        <w:tc>
          <w:tcPr>
            <w:tcW w:w="6649" w:type="dxa"/>
          </w:tcPr>
          <w:p w14:paraId="0A7A9028" w14:textId="77777777" w:rsidR="00830542" w:rsidRPr="00830542" w:rsidRDefault="00830542" w:rsidP="00317110">
            <w:pPr>
              <w:pStyle w:val="NormlWeb"/>
              <w:jc w:val="both"/>
              <w:rPr>
                <w:sz w:val="22"/>
                <w:szCs w:val="22"/>
              </w:rPr>
            </w:pPr>
            <w:r w:rsidRPr="00830542">
              <w:rPr>
                <w:sz w:val="22"/>
                <w:szCs w:val="22"/>
              </w:rPr>
              <w:t>OTP Bank Nyrt.</w:t>
            </w:r>
          </w:p>
        </w:tc>
      </w:tr>
      <w:tr w:rsidR="00830542" w:rsidRPr="00830542" w14:paraId="0F2BA439" w14:textId="77777777" w:rsidTr="00317110">
        <w:trPr>
          <w:tblCellSpacing w:w="20" w:type="dxa"/>
        </w:trPr>
        <w:tc>
          <w:tcPr>
            <w:tcW w:w="2870" w:type="dxa"/>
          </w:tcPr>
          <w:p w14:paraId="5DBAB94D" w14:textId="77777777" w:rsidR="00830542" w:rsidRPr="00830542" w:rsidRDefault="00830542" w:rsidP="00317110">
            <w:pPr>
              <w:pStyle w:val="NormlWeb"/>
              <w:ind w:left="708"/>
              <w:jc w:val="both"/>
              <w:rPr>
                <w:sz w:val="22"/>
                <w:szCs w:val="22"/>
              </w:rPr>
            </w:pPr>
            <w:r w:rsidRPr="00830542">
              <w:rPr>
                <w:sz w:val="22"/>
                <w:szCs w:val="22"/>
              </w:rPr>
              <w:t>bankszámla száma</w:t>
            </w:r>
          </w:p>
        </w:tc>
        <w:tc>
          <w:tcPr>
            <w:tcW w:w="6649" w:type="dxa"/>
          </w:tcPr>
          <w:p w14:paraId="5F63B535" w14:textId="77777777" w:rsidR="00830542" w:rsidRPr="00830542" w:rsidRDefault="00830542" w:rsidP="00317110">
            <w:pPr>
              <w:pStyle w:val="NormlWeb"/>
              <w:jc w:val="both"/>
              <w:rPr>
                <w:sz w:val="22"/>
                <w:szCs w:val="22"/>
              </w:rPr>
            </w:pPr>
            <w:r w:rsidRPr="00830542">
              <w:rPr>
                <w:sz w:val="22"/>
                <w:szCs w:val="22"/>
              </w:rPr>
              <w:t>11748069-25517651-00000000</w:t>
            </w:r>
          </w:p>
        </w:tc>
      </w:tr>
      <w:tr w:rsidR="00830542" w:rsidRPr="00830542" w14:paraId="17EC7484" w14:textId="77777777" w:rsidTr="00317110">
        <w:trPr>
          <w:tblCellSpacing w:w="20" w:type="dxa"/>
        </w:trPr>
        <w:tc>
          <w:tcPr>
            <w:tcW w:w="9559" w:type="dxa"/>
            <w:gridSpan w:val="2"/>
          </w:tcPr>
          <w:p w14:paraId="1847DCC0" w14:textId="77777777" w:rsidR="00830542" w:rsidRPr="00830542" w:rsidRDefault="00830542" w:rsidP="00317110">
            <w:pPr>
              <w:pStyle w:val="NormlWeb"/>
              <w:jc w:val="both"/>
              <w:rPr>
                <w:sz w:val="22"/>
                <w:szCs w:val="22"/>
              </w:rPr>
            </w:pPr>
            <w:r w:rsidRPr="00830542">
              <w:rPr>
                <w:sz w:val="22"/>
                <w:szCs w:val="22"/>
              </w:rPr>
              <w:t xml:space="preserve">mint </w:t>
            </w:r>
            <w:r w:rsidRPr="00830542">
              <w:rPr>
                <w:b/>
                <w:bCs/>
                <w:sz w:val="22"/>
                <w:szCs w:val="22"/>
              </w:rPr>
              <w:t>Vállalkozó</w:t>
            </w:r>
            <w:r w:rsidRPr="00830542">
              <w:rPr>
                <w:sz w:val="22"/>
                <w:szCs w:val="22"/>
              </w:rPr>
              <w:t xml:space="preserve"> (a továbbiakban: </w:t>
            </w:r>
            <w:r w:rsidRPr="00830542">
              <w:rPr>
                <w:b/>
                <w:bCs/>
                <w:sz w:val="22"/>
                <w:szCs w:val="22"/>
              </w:rPr>
              <w:t>Vállalkozó</w:t>
            </w:r>
            <w:r w:rsidRPr="00830542">
              <w:rPr>
                <w:sz w:val="22"/>
                <w:szCs w:val="22"/>
              </w:rPr>
              <w:t xml:space="preserve">) </w:t>
            </w:r>
          </w:p>
        </w:tc>
      </w:tr>
    </w:tbl>
    <w:p w14:paraId="653E995C" w14:textId="77777777" w:rsidR="00830542" w:rsidRPr="00830542" w:rsidRDefault="00830542" w:rsidP="00830542">
      <w:pPr>
        <w:jc w:val="both"/>
      </w:pPr>
    </w:p>
    <w:p w14:paraId="2D8E3B1C" w14:textId="77777777" w:rsidR="00830542" w:rsidRPr="00830542" w:rsidRDefault="00830542" w:rsidP="00830542">
      <w:pPr>
        <w:ind w:firstLine="709"/>
        <w:jc w:val="both"/>
      </w:pPr>
      <w:r w:rsidRPr="00830542">
        <w:t xml:space="preserve">együttes említés esetén </w:t>
      </w:r>
      <w:r w:rsidRPr="00830542">
        <w:rPr>
          <w:b/>
        </w:rPr>
        <w:t>Felek</w:t>
      </w:r>
      <w:r w:rsidRPr="00830542">
        <w:t xml:space="preserve"> között alulírott napon, az alábbi feltételekkel.</w:t>
      </w:r>
    </w:p>
    <w:p w14:paraId="447E6F19" w14:textId="77777777" w:rsidR="00830542" w:rsidRPr="00830542" w:rsidRDefault="00830542" w:rsidP="00830542">
      <w:pPr>
        <w:pStyle w:val="Szvegtrzs"/>
        <w:ind w:left="709"/>
        <w:rPr>
          <w:b/>
          <w:bCs/>
          <w:sz w:val="22"/>
          <w:szCs w:val="22"/>
          <w:u w:val="single"/>
        </w:rPr>
      </w:pPr>
    </w:p>
    <w:p w14:paraId="4178E853" w14:textId="77777777" w:rsidR="00830542" w:rsidRPr="00830542" w:rsidRDefault="00830542" w:rsidP="00830542">
      <w:pPr>
        <w:pStyle w:val="Szvegtrzs"/>
        <w:ind w:left="709"/>
        <w:rPr>
          <w:b/>
          <w:bCs/>
          <w:sz w:val="22"/>
          <w:szCs w:val="22"/>
          <w:u w:val="single"/>
        </w:rPr>
      </w:pPr>
      <w:r w:rsidRPr="00830542">
        <w:rPr>
          <w:b/>
          <w:bCs/>
          <w:sz w:val="22"/>
          <w:szCs w:val="22"/>
          <w:u w:val="single"/>
        </w:rPr>
        <w:t>Előzmények:</w:t>
      </w:r>
    </w:p>
    <w:p w14:paraId="5675949D" w14:textId="77777777" w:rsidR="00830542" w:rsidRPr="00830542" w:rsidRDefault="00830542" w:rsidP="00830542">
      <w:pPr>
        <w:pStyle w:val="Szvegtrzs"/>
        <w:ind w:left="709"/>
        <w:jc w:val="both"/>
        <w:rPr>
          <w:sz w:val="22"/>
          <w:szCs w:val="22"/>
        </w:rPr>
      </w:pPr>
      <w:r w:rsidRPr="00830542">
        <w:rPr>
          <w:sz w:val="22"/>
          <w:szCs w:val="22"/>
        </w:rPr>
        <w:t>Felek a</w:t>
      </w:r>
      <w:r w:rsidRPr="00830542">
        <w:rPr>
          <w:spacing w:val="28"/>
          <w:sz w:val="22"/>
          <w:szCs w:val="22"/>
        </w:rPr>
        <w:t xml:space="preserve"> </w:t>
      </w:r>
      <w:r w:rsidRPr="00830542">
        <w:rPr>
          <w:b/>
          <w:bCs/>
          <w:sz w:val="22"/>
          <w:szCs w:val="22"/>
        </w:rPr>
        <w:t xml:space="preserve">Zánka 311/9 és 311/48 hrsz-ú helyi közút kiépítése, a közművek és a közvilágítás létesítése” című projekt építési beruházás megvalósítására </w:t>
      </w:r>
      <w:r w:rsidRPr="00830542">
        <w:rPr>
          <w:sz w:val="22"/>
          <w:szCs w:val="22"/>
        </w:rPr>
        <w:t>megnevezésű kivitelezési munka elvégzésére 2025. május 20-án szerződést kötöttek. Felek közös megegyezéssel a Kbt. 141. (2) bekezdés b) pontja alapján a megkötött szerződésüket módosítják.</w:t>
      </w:r>
    </w:p>
    <w:p w14:paraId="77D32A6A" w14:textId="77777777" w:rsidR="00830542" w:rsidRPr="00830542" w:rsidRDefault="00830542" w:rsidP="00830542">
      <w:pPr>
        <w:pStyle w:val="Szvegtrzs"/>
        <w:ind w:left="709"/>
        <w:rPr>
          <w:sz w:val="22"/>
          <w:szCs w:val="22"/>
        </w:rPr>
      </w:pPr>
    </w:p>
    <w:p w14:paraId="7B0F2D79" w14:textId="661B5281" w:rsidR="00830542" w:rsidRPr="00830542" w:rsidRDefault="00830542" w:rsidP="00830542">
      <w:pPr>
        <w:pStyle w:val="Szvegtrzs"/>
        <w:ind w:left="709"/>
        <w:rPr>
          <w:b/>
          <w:bCs/>
          <w:sz w:val="22"/>
          <w:szCs w:val="22"/>
          <w:u w:val="single"/>
        </w:rPr>
      </w:pPr>
      <w:r w:rsidRPr="00830542">
        <w:rPr>
          <w:b/>
          <w:bCs/>
          <w:sz w:val="22"/>
          <w:szCs w:val="22"/>
          <w:u w:val="single"/>
        </w:rPr>
        <w:t xml:space="preserve">I. </w:t>
      </w:r>
      <w:r w:rsidR="00595CED">
        <w:rPr>
          <w:b/>
          <w:bCs/>
          <w:sz w:val="22"/>
          <w:szCs w:val="22"/>
          <w:u w:val="single"/>
        </w:rPr>
        <w:t>A</w:t>
      </w:r>
      <w:r w:rsidRPr="00830542">
        <w:rPr>
          <w:b/>
          <w:bCs/>
          <w:sz w:val="22"/>
          <w:szCs w:val="22"/>
          <w:u w:val="single"/>
        </w:rPr>
        <w:t xml:space="preserve"> szerződés eredeti szövegtartalma</w:t>
      </w:r>
    </w:p>
    <w:p w14:paraId="10507CA9" w14:textId="77777777" w:rsidR="00830542" w:rsidRPr="00830542" w:rsidRDefault="00830542" w:rsidP="00830542">
      <w:pPr>
        <w:pStyle w:val="Szvegtrzs"/>
        <w:ind w:left="709"/>
        <w:rPr>
          <w:sz w:val="22"/>
          <w:szCs w:val="22"/>
        </w:rPr>
      </w:pPr>
    </w:p>
    <w:p w14:paraId="7ACB230D" w14:textId="77777777" w:rsidR="00830542" w:rsidRPr="00830542" w:rsidRDefault="00830542" w:rsidP="00830542">
      <w:pPr>
        <w:pStyle w:val="Szvegtrzs"/>
        <w:widowControl/>
        <w:tabs>
          <w:tab w:val="left" w:pos="567"/>
        </w:tabs>
        <w:autoSpaceDE/>
        <w:autoSpaceDN/>
        <w:ind w:left="709"/>
        <w:jc w:val="both"/>
        <w:rPr>
          <w:b/>
          <w:sz w:val="22"/>
          <w:szCs w:val="22"/>
        </w:rPr>
      </w:pPr>
      <w:r w:rsidRPr="00830542">
        <w:rPr>
          <w:b/>
          <w:sz w:val="22"/>
          <w:szCs w:val="22"/>
        </w:rPr>
        <w:t>2. Vállalkozói díj</w:t>
      </w:r>
    </w:p>
    <w:p w14:paraId="5E0CAABF" w14:textId="77777777" w:rsidR="00830542" w:rsidRPr="00830542" w:rsidRDefault="00830542" w:rsidP="00830542">
      <w:pPr>
        <w:pStyle w:val="BodyText21"/>
        <w:numPr>
          <w:ilvl w:val="1"/>
          <w:numId w:val="28"/>
        </w:numPr>
        <w:tabs>
          <w:tab w:val="clear" w:pos="-1440"/>
        </w:tabs>
        <w:spacing w:after="0"/>
        <w:ind w:left="709" w:firstLine="0"/>
        <w:rPr>
          <w:sz w:val="22"/>
          <w:szCs w:val="22"/>
        </w:rPr>
      </w:pPr>
      <w:r w:rsidRPr="00830542">
        <w:rPr>
          <w:b/>
          <w:sz w:val="22"/>
          <w:szCs w:val="22"/>
        </w:rPr>
        <w:t>Felek</w:t>
      </w:r>
      <w:r w:rsidRPr="00830542">
        <w:rPr>
          <w:sz w:val="22"/>
          <w:szCs w:val="22"/>
        </w:rPr>
        <w:t xml:space="preserve"> megállapodnak abban, hogy </w:t>
      </w:r>
      <w:r w:rsidRPr="00830542">
        <w:rPr>
          <w:b/>
          <w:sz w:val="22"/>
          <w:szCs w:val="22"/>
        </w:rPr>
        <w:t>Vállalkozó</w:t>
      </w:r>
      <w:r w:rsidRPr="00830542">
        <w:rPr>
          <w:sz w:val="22"/>
          <w:szCs w:val="22"/>
        </w:rPr>
        <w:t xml:space="preserve">t az 1. pontban meghatározott, a Szerződés tárgyát képező feladatok szerződésszerű teljesítéséért a nyertes ajánlatban megadott költségvetés alapul vételével kiszámított alábbi összegű </w:t>
      </w:r>
      <w:r w:rsidRPr="00830542">
        <w:rPr>
          <w:b/>
          <w:sz w:val="22"/>
          <w:szCs w:val="22"/>
        </w:rPr>
        <w:t>vállalkozó</w:t>
      </w:r>
      <w:r w:rsidRPr="00830542">
        <w:rPr>
          <w:sz w:val="22"/>
          <w:szCs w:val="22"/>
        </w:rPr>
        <w:t>i díj illeti meg:</w:t>
      </w:r>
    </w:p>
    <w:p w14:paraId="26FF5980" w14:textId="77777777" w:rsidR="00830542" w:rsidRPr="00830542" w:rsidRDefault="00830542" w:rsidP="00830542">
      <w:pPr>
        <w:pStyle w:val="BodyText21"/>
        <w:tabs>
          <w:tab w:val="clear" w:pos="-1440"/>
        </w:tabs>
        <w:spacing w:after="0"/>
        <w:ind w:left="709"/>
        <w:rPr>
          <w:b/>
          <w:sz w:val="22"/>
          <w:szCs w:val="22"/>
        </w:rPr>
      </w:pPr>
      <w:r w:rsidRPr="00830542">
        <w:rPr>
          <w:b/>
          <w:sz w:val="22"/>
          <w:szCs w:val="22"/>
        </w:rPr>
        <w:t>vállalkozói díj:</w:t>
      </w:r>
      <w:r w:rsidRPr="00830542">
        <w:rPr>
          <w:b/>
          <w:sz w:val="22"/>
          <w:szCs w:val="22"/>
        </w:rPr>
        <w:tab/>
        <w:t xml:space="preserve">nettó </w:t>
      </w:r>
      <w:proofErr w:type="gramStart"/>
      <w:r w:rsidRPr="00830542">
        <w:rPr>
          <w:b/>
          <w:sz w:val="22"/>
          <w:szCs w:val="22"/>
        </w:rPr>
        <w:t>191.872.020,-</w:t>
      </w:r>
      <w:proofErr w:type="gramEnd"/>
      <w:r w:rsidRPr="00830542">
        <w:rPr>
          <w:b/>
          <w:sz w:val="22"/>
          <w:szCs w:val="22"/>
        </w:rPr>
        <w:t xml:space="preserve">HUF + ÁFA </w:t>
      </w:r>
    </w:p>
    <w:p w14:paraId="2D193D7F" w14:textId="77777777" w:rsidR="00830542" w:rsidRPr="00830542" w:rsidRDefault="00830542" w:rsidP="00830542">
      <w:pPr>
        <w:pStyle w:val="BodyText21"/>
        <w:tabs>
          <w:tab w:val="clear" w:pos="-1440"/>
        </w:tabs>
        <w:spacing w:after="0"/>
        <w:ind w:left="709"/>
        <w:rPr>
          <w:sz w:val="22"/>
          <w:szCs w:val="22"/>
        </w:rPr>
      </w:pPr>
      <w:r w:rsidRPr="00830542">
        <w:rPr>
          <w:sz w:val="22"/>
          <w:szCs w:val="22"/>
        </w:rPr>
        <w:t xml:space="preserve">A Vállalkozói díj (továbbiakban: Vállalkozói díj) a közbeszerzési dokumentumokat minden tekintetben kielégítő, rendeltetésszerű használatra alkalmas megvalósítására vonatkozik, beleértve a </w:t>
      </w:r>
      <w:r w:rsidRPr="00830542">
        <w:rPr>
          <w:b/>
          <w:sz w:val="22"/>
          <w:szCs w:val="22"/>
        </w:rPr>
        <w:t xml:space="preserve">Vállalkozó </w:t>
      </w:r>
      <w:r w:rsidRPr="00830542">
        <w:rPr>
          <w:sz w:val="22"/>
          <w:szCs w:val="22"/>
        </w:rPr>
        <w:t xml:space="preserve">műszaki és mennyiségi észrevételeit is, valamint a műszaki tervdokumentációban lévő, abból következtethető elvégzendő feladatokat, függetlenül attól, hogy azt a tételes költségvetés tartalmazza-e. </w:t>
      </w:r>
    </w:p>
    <w:p w14:paraId="3C58FB3E" w14:textId="77777777" w:rsidR="00830542" w:rsidRPr="00830542" w:rsidRDefault="00830542" w:rsidP="00830542">
      <w:pPr>
        <w:ind w:left="993"/>
        <w:jc w:val="both"/>
      </w:pPr>
    </w:p>
    <w:p w14:paraId="3CAB45A7" w14:textId="77777777" w:rsidR="00830542" w:rsidRPr="00830542" w:rsidRDefault="00830542" w:rsidP="00830542">
      <w:pPr>
        <w:ind w:left="993"/>
        <w:jc w:val="both"/>
        <w:rPr>
          <w:color w:val="FF0000"/>
        </w:rPr>
      </w:pPr>
    </w:p>
    <w:p w14:paraId="119BE020" w14:textId="00C4075B" w:rsidR="00830542" w:rsidRPr="00830542" w:rsidRDefault="00830542" w:rsidP="00830542">
      <w:pPr>
        <w:pStyle w:val="Szvegtrzs"/>
        <w:ind w:left="709"/>
        <w:rPr>
          <w:b/>
          <w:bCs/>
          <w:sz w:val="22"/>
          <w:szCs w:val="22"/>
          <w:u w:val="single"/>
        </w:rPr>
      </w:pPr>
      <w:r w:rsidRPr="00830542">
        <w:rPr>
          <w:b/>
          <w:bCs/>
          <w:sz w:val="22"/>
          <w:szCs w:val="22"/>
          <w:u w:val="single"/>
        </w:rPr>
        <w:t xml:space="preserve">II. </w:t>
      </w:r>
      <w:r w:rsidR="00595CED">
        <w:rPr>
          <w:b/>
          <w:bCs/>
          <w:sz w:val="22"/>
          <w:szCs w:val="22"/>
          <w:u w:val="single"/>
        </w:rPr>
        <w:t>A</w:t>
      </w:r>
      <w:r w:rsidRPr="00830542">
        <w:rPr>
          <w:b/>
          <w:bCs/>
          <w:sz w:val="22"/>
          <w:szCs w:val="22"/>
          <w:u w:val="single"/>
        </w:rPr>
        <w:t xml:space="preserve"> szerződés módosítást követő szövegtartalma</w:t>
      </w:r>
    </w:p>
    <w:p w14:paraId="23F1F7E7" w14:textId="77777777" w:rsidR="00830542" w:rsidRPr="00830542" w:rsidRDefault="00830542" w:rsidP="00830542">
      <w:pPr>
        <w:pStyle w:val="Szvegtrzs"/>
        <w:ind w:left="709"/>
        <w:rPr>
          <w:sz w:val="22"/>
          <w:szCs w:val="22"/>
        </w:rPr>
      </w:pPr>
    </w:p>
    <w:p w14:paraId="14C02F50" w14:textId="77777777" w:rsidR="00830542" w:rsidRPr="00830542" w:rsidRDefault="00830542" w:rsidP="00830542">
      <w:pPr>
        <w:pStyle w:val="Szvegtrzs"/>
        <w:widowControl/>
        <w:tabs>
          <w:tab w:val="left" w:pos="567"/>
        </w:tabs>
        <w:autoSpaceDE/>
        <w:autoSpaceDN/>
        <w:ind w:left="709"/>
        <w:jc w:val="both"/>
        <w:rPr>
          <w:b/>
          <w:sz w:val="22"/>
          <w:szCs w:val="22"/>
        </w:rPr>
      </w:pPr>
      <w:r w:rsidRPr="00830542">
        <w:rPr>
          <w:b/>
          <w:sz w:val="22"/>
          <w:szCs w:val="22"/>
        </w:rPr>
        <w:t>2. Vállalkozói díj</w:t>
      </w:r>
    </w:p>
    <w:p w14:paraId="2BE3D419" w14:textId="77777777" w:rsidR="00830542" w:rsidRPr="00830542" w:rsidRDefault="00830542" w:rsidP="00830542">
      <w:pPr>
        <w:pStyle w:val="BodyText21"/>
        <w:numPr>
          <w:ilvl w:val="1"/>
          <w:numId w:val="28"/>
        </w:numPr>
        <w:tabs>
          <w:tab w:val="clear" w:pos="-1440"/>
        </w:tabs>
        <w:spacing w:after="0"/>
        <w:ind w:left="709" w:firstLine="0"/>
        <w:rPr>
          <w:sz w:val="22"/>
          <w:szCs w:val="22"/>
        </w:rPr>
      </w:pPr>
      <w:r w:rsidRPr="00830542">
        <w:rPr>
          <w:b/>
          <w:sz w:val="22"/>
          <w:szCs w:val="22"/>
        </w:rPr>
        <w:t>Felek</w:t>
      </w:r>
      <w:r w:rsidRPr="00830542">
        <w:rPr>
          <w:sz w:val="22"/>
          <w:szCs w:val="22"/>
        </w:rPr>
        <w:t xml:space="preserve"> megállapodnak abban, hogy </w:t>
      </w:r>
      <w:r w:rsidRPr="00830542">
        <w:rPr>
          <w:b/>
          <w:sz w:val="22"/>
          <w:szCs w:val="22"/>
        </w:rPr>
        <w:t>Vállalkozó</w:t>
      </w:r>
      <w:r w:rsidRPr="00830542">
        <w:rPr>
          <w:sz w:val="22"/>
          <w:szCs w:val="22"/>
        </w:rPr>
        <w:t xml:space="preserve">t az 1. pontban meghatározott, a Szerződés tárgyát képező feladatok szerződésszerű teljesítéséért a nyertes ajánlatban megadott költségvetés alapul vételével kiszámított alábbi összegű </w:t>
      </w:r>
      <w:r w:rsidRPr="00830542">
        <w:rPr>
          <w:b/>
          <w:sz w:val="22"/>
          <w:szCs w:val="22"/>
        </w:rPr>
        <w:t>vállalkozó</w:t>
      </w:r>
      <w:r w:rsidRPr="00830542">
        <w:rPr>
          <w:sz w:val="22"/>
          <w:szCs w:val="22"/>
        </w:rPr>
        <w:t>i díj illeti meg:</w:t>
      </w:r>
    </w:p>
    <w:p w14:paraId="5E4C9A39" w14:textId="693D2833" w:rsidR="00830542" w:rsidRPr="00830542" w:rsidRDefault="00830542" w:rsidP="00830542">
      <w:pPr>
        <w:pStyle w:val="BodyText21"/>
        <w:tabs>
          <w:tab w:val="clear" w:pos="-1440"/>
        </w:tabs>
        <w:spacing w:after="0"/>
        <w:ind w:left="709"/>
        <w:rPr>
          <w:b/>
          <w:sz w:val="22"/>
          <w:szCs w:val="22"/>
        </w:rPr>
      </w:pPr>
      <w:r w:rsidRPr="00830542">
        <w:rPr>
          <w:b/>
          <w:sz w:val="22"/>
          <w:szCs w:val="22"/>
        </w:rPr>
        <w:t>vállalkozói díj:</w:t>
      </w:r>
      <w:r w:rsidRPr="00830542">
        <w:rPr>
          <w:b/>
          <w:sz w:val="22"/>
          <w:szCs w:val="22"/>
        </w:rPr>
        <w:tab/>
        <w:t xml:space="preserve">nettó </w:t>
      </w:r>
      <w:proofErr w:type="gramStart"/>
      <w:r w:rsidR="0095083B" w:rsidRPr="0095083B">
        <w:rPr>
          <w:b/>
          <w:sz w:val="22"/>
          <w:szCs w:val="22"/>
        </w:rPr>
        <w:t>205.979.012</w:t>
      </w:r>
      <w:r w:rsidRPr="00830542">
        <w:rPr>
          <w:b/>
          <w:sz w:val="22"/>
          <w:szCs w:val="22"/>
        </w:rPr>
        <w:t>,-</w:t>
      </w:r>
      <w:proofErr w:type="gramEnd"/>
      <w:r w:rsidRPr="00830542">
        <w:rPr>
          <w:b/>
          <w:sz w:val="22"/>
          <w:szCs w:val="22"/>
        </w:rPr>
        <w:t xml:space="preserve">HUF + ÁFA </w:t>
      </w:r>
    </w:p>
    <w:p w14:paraId="3BC56010" w14:textId="77777777" w:rsidR="00830542" w:rsidRPr="00830542" w:rsidRDefault="00830542" w:rsidP="00830542">
      <w:pPr>
        <w:pStyle w:val="BodyText21"/>
        <w:tabs>
          <w:tab w:val="clear" w:pos="-1440"/>
        </w:tabs>
        <w:spacing w:after="0"/>
        <w:ind w:left="709"/>
        <w:rPr>
          <w:sz w:val="22"/>
          <w:szCs w:val="22"/>
        </w:rPr>
      </w:pPr>
      <w:r w:rsidRPr="00830542">
        <w:rPr>
          <w:sz w:val="22"/>
          <w:szCs w:val="22"/>
        </w:rPr>
        <w:t xml:space="preserve">A Vállalkozói díj (továbbiakban: Vállalkozói díj) a közbeszerzési dokumentumokat minden tekintetben kielégítő, rendeltetésszerű használatra alkalmas megvalósítására vonatkozik, beleértve a </w:t>
      </w:r>
      <w:r w:rsidRPr="00830542">
        <w:rPr>
          <w:b/>
          <w:sz w:val="22"/>
          <w:szCs w:val="22"/>
        </w:rPr>
        <w:t xml:space="preserve">Vállalkozó </w:t>
      </w:r>
      <w:r w:rsidRPr="00830542">
        <w:rPr>
          <w:sz w:val="22"/>
          <w:szCs w:val="22"/>
        </w:rPr>
        <w:t xml:space="preserve">műszaki és mennyiségi észrevételeit is, valamint a műszaki tervdokumentációban lévő, abból következtethető elvégzendő feladatokat, függetlenül attól, hogy azt a tételes költségvetés tartalmazza-e. </w:t>
      </w:r>
    </w:p>
    <w:p w14:paraId="1E031A1C" w14:textId="77777777" w:rsidR="00830542" w:rsidRPr="00830542" w:rsidRDefault="00830542" w:rsidP="00830542">
      <w:pPr>
        <w:pStyle w:val="Cmsor3"/>
        <w:tabs>
          <w:tab w:val="left" w:pos="709"/>
        </w:tabs>
        <w:rPr>
          <w:b w:val="0"/>
          <w:sz w:val="22"/>
          <w:szCs w:val="22"/>
        </w:rPr>
      </w:pPr>
      <w:r w:rsidRPr="00830542">
        <w:rPr>
          <w:b w:val="0"/>
          <w:sz w:val="22"/>
          <w:szCs w:val="22"/>
        </w:rPr>
        <w:tab/>
      </w:r>
      <w:r w:rsidRPr="00830542">
        <w:rPr>
          <w:b w:val="0"/>
          <w:sz w:val="22"/>
          <w:szCs w:val="22"/>
        </w:rPr>
        <w:tab/>
      </w:r>
    </w:p>
    <w:p w14:paraId="780D64E8" w14:textId="77777777" w:rsidR="00830542" w:rsidRPr="00830542" w:rsidRDefault="00830542" w:rsidP="00830542">
      <w:pPr>
        <w:pStyle w:val="Cmsor3"/>
        <w:tabs>
          <w:tab w:val="left" w:pos="709"/>
        </w:tabs>
        <w:rPr>
          <w:b w:val="0"/>
          <w:bCs w:val="0"/>
          <w:i w:val="0"/>
          <w:iCs w:val="0"/>
          <w:sz w:val="22"/>
          <w:szCs w:val="22"/>
        </w:rPr>
      </w:pPr>
      <w:r w:rsidRPr="00830542">
        <w:rPr>
          <w:b w:val="0"/>
          <w:bCs w:val="0"/>
          <w:i w:val="0"/>
          <w:iCs w:val="0"/>
          <w:sz w:val="22"/>
          <w:szCs w:val="22"/>
        </w:rPr>
        <w:tab/>
      </w:r>
      <w:r w:rsidRPr="00830542">
        <w:rPr>
          <w:b w:val="0"/>
          <w:bCs w:val="0"/>
          <w:i w:val="0"/>
          <w:iCs w:val="0"/>
          <w:sz w:val="22"/>
          <w:szCs w:val="22"/>
        </w:rPr>
        <w:tab/>
        <w:t xml:space="preserve">    A szerződésmódosításból eredő plusz összeg a végszámlában kerül elszámolásra.</w:t>
      </w:r>
    </w:p>
    <w:p w14:paraId="34E51616" w14:textId="77777777" w:rsidR="00830542" w:rsidRPr="00830542" w:rsidRDefault="00830542" w:rsidP="00830542">
      <w:pPr>
        <w:pStyle w:val="Cmsor3"/>
        <w:tabs>
          <w:tab w:val="left" w:pos="709"/>
        </w:tabs>
        <w:rPr>
          <w:b w:val="0"/>
          <w:bCs w:val="0"/>
          <w:i w:val="0"/>
          <w:iCs w:val="0"/>
          <w:sz w:val="22"/>
          <w:szCs w:val="22"/>
        </w:rPr>
      </w:pPr>
      <w:r w:rsidRPr="00830542">
        <w:rPr>
          <w:b w:val="0"/>
          <w:bCs w:val="0"/>
          <w:i w:val="0"/>
          <w:iCs w:val="0"/>
          <w:sz w:val="22"/>
          <w:szCs w:val="22"/>
        </w:rPr>
        <w:tab/>
      </w:r>
      <w:r w:rsidRPr="00830542">
        <w:rPr>
          <w:b w:val="0"/>
          <w:bCs w:val="0"/>
          <w:i w:val="0"/>
          <w:iCs w:val="0"/>
          <w:sz w:val="22"/>
          <w:szCs w:val="22"/>
        </w:rPr>
        <w:tab/>
        <w:t xml:space="preserve">    A műszaki tartalom részletes változását a szerződés 1. sz. melléklete tartalmazza.</w:t>
      </w:r>
    </w:p>
    <w:p w14:paraId="538D22EE" w14:textId="77777777" w:rsidR="00830542" w:rsidRPr="00830542" w:rsidRDefault="00830542" w:rsidP="00830542">
      <w:pPr>
        <w:pStyle w:val="Cmsor3"/>
        <w:tabs>
          <w:tab w:val="left" w:pos="709"/>
        </w:tabs>
        <w:rPr>
          <w:b w:val="0"/>
          <w:sz w:val="22"/>
          <w:szCs w:val="22"/>
        </w:rPr>
      </w:pPr>
    </w:p>
    <w:p w14:paraId="6881F59A" w14:textId="6E611906" w:rsidR="00830542" w:rsidRPr="00830542" w:rsidRDefault="00830542" w:rsidP="00830542">
      <w:pPr>
        <w:pStyle w:val="Szvegtrzs"/>
        <w:ind w:left="709"/>
        <w:rPr>
          <w:b/>
          <w:bCs/>
          <w:sz w:val="22"/>
          <w:szCs w:val="22"/>
          <w:u w:val="single"/>
        </w:rPr>
      </w:pPr>
      <w:r w:rsidRPr="00830542">
        <w:rPr>
          <w:b/>
          <w:bCs/>
          <w:sz w:val="22"/>
          <w:szCs w:val="22"/>
          <w:u w:val="single"/>
        </w:rPr>
        <w:t xml:space="preserve">III. </w:t>
      </w:r>
      <w:r w:rsidR="00595CED">
        <w:rPr>
          <w:b/>
          <w:bCs/>
          <w:sz w:val="22"/>
          <w:szCs w:val="22"/>
          <w:u w:val="single"/>
        </w:rPr>
        <w:t>A</w:t>
      </w:r>
      <w:r w:rsidRPr="00830542">
        <w:rPr>
          <w:b/>
          <w:bCs/>
          <w:sz w:val="22"/>
          <w:szCs w:val="22"/>
          <w:u w:val="single"/>
        </w:rPr>
        <w:t xml:space="preserve"> módosítás indokolása</w:t>
      </w:r>
    </w:p>
    <w:p w14:paraId="5CB7F96C" w14:textId="77777777" w:rsidR="00830542" w:rsidRPr="00830542" w:rsidRDefault="00830542" w:rsidP="00830542">
      <w:pPr>
        <w:pStyle w:val="Szvegtrzs"/>
        <w:ind w:left="709"/>
        <w:rPr>
          <w:sz w:val="22"/>
          <w:szCs w:val="22"/>
        </w:rPr>
      </w:pPr>
    </w:p>
    <w:p w14:paraId="18E89454" w14:textId="77777777" w:rsidR="00830542" w:rsidRPr="00830542" w:rsidRDefault="00830542" w:rsidP="00830542">
      <w:pPr>
        <w:pStyle w:val="Szvegtrzs"/>
        <w:ind w:left="709"/>
        <w:jc w:val="both"/>
        <w:rPr>
          <w:sz w:val="22"/>
          <w:szCs w:val="22"/>
        </w:rPr>
      </w:pPr>
      <w:r w:rsidRPr="00830542">
        <w:rPr>
          <w:sz w:val="22"/>
          <w:szCs w:val="22"/>
        </w:rPr>
        <w:t xml:space="preserve">III.1. építési beruházás esetén az eredeti szerződéses érték 15%-ára vonatkozó indokolás: </w:t>
      </w:r>
    </w:p>
    <w:p w14:paraId="2D8F2A2A" w14:textId="77777777" w:rsidR="00830542" w:rsidRPr="00830542" w:rsidRDefault="00830542" w:rsidP="00830542">
      <w:pPr>
        <w:pStyle w:val="Szvegtrzs"/>
        <w:ind w:left="709"/>
        <w:jc w:val="both"/>
        <w:rPr>
          <w:sz w:val="22"/>
          <w:szCs w:val="22"/>
        </w:rPr>
      </w:pPr>
      <w:r w:rsidRPr="00830542">
        <w:rPr>
          <w:sz w:val="22"/>
          <w:szCs w:val="22"/>
        </w:rPr>
        <w:t xml:space="preserve">Az eredeti szerződés nettó vállalási ára: </w:t>
      </w:r>
      <w:proofErr w:type="gramStart"/>
      <w:r w:rsidRPr="00830542">
        <w:rPr>
          <w:b/>
          <w:sz w:val="22"/>
          <w:szCs w:val="22"/>
        </w:rPr>
        <w:t>191.872.020</w:t>
      </w:r>
      <w:r w:rsidRPr="0095083B">
        <w:rPr>
          <w:b/>
          <w:sz w:val="22"/>
          <w:szCs w:val="22"/>
        </w:rPr>
        <w:t>,-</w:t>
      </w:r>
      <w:proofErr w:type="gramEnd"/>
      <w:r w:rsidRPr="0095083B">
        <w:rPr>
          <w:b/>
          <w:sz w:val="22"/>
          <w:szCs w:val="22"/>
        </w:rPr>
        <w:t>Ft</w:t>
      </w:r>
      <w:r w:rsidRPr="00830542">
        <w:rPr>
          <w:sz w:val="22"/>
          <w:szCs w:val="22"/>
        </w:rPr>
        <w:t>, azaz nettó kilencvennyolcmillió-háromszázhetvenötezer-negyvenhárom Forint,</w:t>
      </w:r>
    </w:p>
    <w:p w14:paraId="68516A51" w14:textId="6DC89C74" w:rsidR="00830542" w:rsidRPr="00830542" w:rsidRDefault="00830542" w:rsidP="00830542">
      <w:pPr>
        <w:pStyle w:val="Szvegtrzs"/>
        <w:ind w:left="709"/>
        <w:jc w:val="both"/>
        <w:rPr>
          <w:sz w:val="22"/>
          <w:szCs w:val="22"/>
        </w:rPr>
      </w:pPr>
      <w:r w:rsidRPr="00830542">
        <w:rPr>
          <w:sz w:val="22"/>
          <w:szCs w:val="22"/>
        </w:rPr>
        <w:t xml:space="preserve">A szerződés módosítását követően a nettó vállalási ára: </w:t>
      </w:r>
      <w:proofErr w:type="gramStart"/>
      <w:r w:rsidR="0095083B" w:rsidRPr="0095083B">
        <w:rPr>
          <w:b/>
          <w:sz w:val="22"/>
          <w:szCs w:val="22"/>
        </w:rPr>
        <w:t>205.979.012</w:t>
      </w:r>
      <w:r w:rsidRPr="0095083B">
        <w:rPr>
          <w:b/>
          <w:sz w:val="22"/>
          <w:szCs w:val="22"/>
        </w:rPr>
        <w:t>,-</w:t>
      </w:r>
      <w:proofErr w:type="gramEnd"/>
      <w:r w:rsidRPr="0095083B">
        <w:rPr>
          <w:b/>
          <w:sz w:val="22"/>
          <w:szCs w:val="22"/>
        </w:rPr>
        <w:t>Ft</w:t>
      </w:r>
      <w:r w:rsidRPr="00830542">
        <w:rPr>
          <w:sz w:val="22"/>
          <w:szCs w:val="22"/>
        </w:rPr>
        <w:t xml:space="preserve">, azaz nettó </w:t>
      </w:r>
      <w:r w:rsidR="0095083B">
        <w:rPr>
          <w:sz w:val="22"/>
          <w:szCs w:val="22"/>
        </w:rPr>
        <w:t>kettőszázötmillió-kilencszázhetvenkilencezer-tizenkettő</w:t>
      </w:r>
      <w:r w:rsidRPr="00830542">
        <w:rPr>
          <w:sz w:val="22"/>
          <w:szCs w:val="22"/>
        </w:rPr>
        <w:t xml:space="preserve"> Forint,</w:t>
      </w:r>
    </w:p>
    <w:p w14:paraId="16689632" w14:textId="4427004B" w:rsidR="00830542" w:rsidRPr="00830542" w:rsidRDefault="00830542" w:rsidP="00830542">
      <w:pPr>
        <w:pStyle w:val="Szvegtrzs"/>
        <w:ind w:left="709"/>
        <w:jc w:val="both"/>
        <w:rPr>
          <w:sz w:val="22"/>
          <w:szCs w:val="22"/>
        </w:rPr>
      </w:pPr>
      <w:r w:rsidRPr="00830542">
        <w:rPr>
          <w:sz w:val="22"/>
          <w:szCs w:val="22"/>
        </w:rPr>
        <w:t xml:space="preserve">A módosítás százalékos értéke: </w:t>
      </w:r>
      <w:r w:rsidR="0095083B">
        <w:rPr>
          <w:b/>
          <w:bCs/>
          <w:sz w:val="22"/>
          <w:szCs w:val="22"/>
        </w:rPr>
        <w:t>7,35</w:t>
      </w:r>
      <w:r w:rsidRPr="00830542">
        <w:rPr>
          <w:sz w:val="22"/>
          <w:szCs w:val="22"/>
        </w:rPr>
        <w:t xml:space="preserve"> </w:t>
      </w:r>
      <w:proofErr w:type="gramStart"/>
      <w:r w:rsidRPr="00830542">
        <w:rPr>
          <w:sz w:val="22"/>
          <w:szCs w:val="22"/>
        </w:rPr>
        <w:t>%,ami</w:t>
      </w:r>
      <w:proofErr w:type="gramEnd"/>
      <w:r w:rsidRPr="00830542">
        <w:rPr>
          <w:sz w:val="22"/>
          <w:szCs w:val="22"/>
        </w:rPr>
        <w:t xml:space="preserve"> nem haladja meg az eredeti szerződéses érték 15%-át. </w:t>
      </w:r>
    </w:p>
    <w:p w14:paraId="4556BDCD" w14:textId="77777777" w:rsidR="00830542" w:rsidRPr="00830542" w:rsidRDefault="00830542" w:rsidP="00830542">
      <w:pPr>
        <w:pStyle w:val="Szvegtrzs"/>
        <w:ind w:left="709"/>
        <w:jc w:val="both"/>
        <w:rPr>
          <w:sz w:val="22"/>
          <w:szCs w:val="22"/>
        </w:rPr>
      </w:pPr>
      <w:r w:rsidRPr="00830542">
        <w:rPr>
          <w:sz w:val="22"/>
          <w:szCs w:val="22"/>
        </w:rPr>
        <w:t>III.2. a módosítás nem változtatja meg a szerződés általános jellegét és illeszkedik az eredeti szerződés jellegéhez:</w:t>
      </w:r>
    </w:p>
    <w:p w14:paraId="2BBC3FCF" w14:textId="77777777" w:rsidR="00830542" w:rsidRPr="00830542" w:rsidRDefault="00830542" w:rsidP="00830542">
      <w:pPr>
        <w:pStyle w:val="Szvegtrzs"/>
        <w:ind w:left="709"/>
        <w:jc w:val="both"/>
        <w:rPr>
          <w:sz w:val="22"/>
          <w:szCs w:val="22"/>
        </w:rPr>
      </w:pPr>
      <w:r w:rsidRPr="00830542">
        <w:rPr>
          <w:sz w:val="22"/>
          <w:szCs w:val="22"/>
        </w:rPr>
        <w:t>A módosítás nem változtatja meg a szerződés általános jellegét, hiszen tartalmát tekintve a szerződéses munkanemre vonatkozik, ezzel illeszkedik a szerződés jellegéhez is. A módosítás a kivitelezés során felmerült pótmunkák fedezetéül szolgál, ami az előkészítési fázisban, így a becsült érték meghatározásakor sem volt látható. A szerződés módosítása a szerződésben más pontokra nem vonatkozik, az kizárólag az ellenérték változik.</w:t>
      </w:r>
    </w:p>
    <w:p w14:paraId="6FE8B5F9" w14:textId="77777777" w:rsidR="00830542" w:rsidRPr="00830542" w:rsidRDefault="00830542" w:rsidP="00830542">
      <w:pPr>
        <w:pStyle w:val="Szvegtrzs"/>
        <w:tabs>
          <w:tab w:val="left" w:pos="1985"/>
        </w:tabs>
        <w:spacing w:before="11"/>
        <w:ind w:right="-20"/>
        <w:rPr>
          <w:sz w:val="22"/>
          <w:szCs w:val="22"/>
        </w:rPr>
      </w:pPr>
    </w:p>
    <w:p w14:paraId="4D9A0020" w14:textId="77777777" w:rsidR="00830542" w:rsidRPr="00830542" w:rsidRDefault="00830542" w:rsidP="00830542">
      <w:pPr>
        <w:tabs>
          <w:tab w:val="left" w:pos="709"/>
        </w:tabs>
        <w:ind w:left="705" w:hanging="705"/>
        <w:jc w:val="both"/>
      </w:pPr>
      <w:r w:rsidRPr="00830542">
        <w:tab/>
        <w:t>Jelen Szerződéses Megállapodást Felek 4 (négy), egymással mindenben egyező eredeti példányban írják alá.</w:t>
      </w:r>
    </w:p>
    <w:p w14:paraId="2803B068" w14:textId="77777777" w:rsidR="00830542" w:rsidRPr="00830542" w:rsidRDefault="00830542" w:rsidP="00830542">
      <w:pPr>
        <w:pStyle w:val="Szvegtrzs"/>
        <w:rPr>
          <w:sz w:val="22"/>
          <w:szCs w:val="22"/>
        </w:rPr>
      </w:pPr>
    </w:p>
    <w:p w14:paraId="30934506" w14:textId="267046A2" w:rsidR="00830542" w:rsidRPr="00830542" w:rsidRDefault="00830542" w:rsidP="00830542">
      <w:pPr>
        <w:ind w:firstLine="705"/>
      </w:pPr>
      <w:r w:rsidRPr="00830542">
        <w:t xml:space="preserve">Zánka, 2025. </w:t>
      </w:r>
      <w:r w:rsidR="00595CED">
        <w:t xml:space="preserve">szeptember </w:t>
      </w:r>
      <w:proofErr w:type="gramStart"/>
      <w:r w:rsidR="00595CED">
        <w:t xml:space="preserve">„  </w:t>
      </w:r>
      <w:proofErr w:type="gramEnd"/>
      <w:r w:rsidR="00595CED">
        <w:t xml:space="preserve">  </w:t>
      </w:r>
      <w:proofErr w:type="gramStart"/>
      <w:r w:rsidR="00595CED">
        <w:t xml:space="preserve">  ”</w:t>
      </w:r>
      <w:proofErr w:type="gramEnd"/>
    </w:p>
    <w:p w14:paraId="1CCBB659" w14:textId="77777777" w:rsidR="00830542" w:rsidRPr="00830542" w:rsidRDefault="00830542" w:rsidP="00830542"/>
    <w:p w14:paraId="4E1F2C87" w14:textId="77777777" w:rsidR="00830542" w:rsidRPr="00830542" w:rsidRDefault="00830542" w:rsidP="00830542">
      <w:pPr>
        <w:pStyle w:val="Nincstrkz"/>
        <w:rPr>
          <w:rFonts w:ascii="Times New Roman" w:hAnsi="Times New Roman" w:cs="Times New Roman"/>
          <w:b/>
          <w:bCs/>
          <w:sz w:val="22"/>
          <w:szCs w:val="22"/>
        </w:rPr>
      </w:pPr>
      <w:r w:rsidRPr="00830542">
        <w:rPr>
          <w:rFonts w:ascii="Times New Roman" w:hAnsi="Times New Roman" w:cs="Times New Roman"/>
          <w:b/>
          <w:bCs/>
          <w:sz w:val="22"/>
          <w:szCs w:val="22"/>
        </w:rPr>
        <w:tab/>
        <w:t>Dr. Oláh Kálmán</w:t>
      </w:r>
      <w:r w:rsidRPr="00830542">
        <w:rPr>
          <w:rFonts w:ascii="Times New Roman" w:hAnsi="Times New Roman" w:cs="Times New Roman"/>
          <w:b/>
          <w:bCs/>
          <w:sz w:val="22"/>
          <w:szCs w:val="22"/>
        </w:rPr>
        <w:tab/>
      </w:r>
      <w:r w:rsidRPr="00830542">
        <w:rPr>
          <w:rFonts w:ascii="Times New Roman" w:hAnsi="Times New Roman" w:cs="Times New Roman"/>
          <w:b/>
          <w:bCs/>
          <w:sz w:val="22"/>
          <w:szCs w:val="22"/>
        </w:rPr>
        <w:tab/>
      </w:r>
      <w:r w:rsidRPr="00830542">
        <w:rPr>
          <w:rFonts w:ascii="Times New Roman" w:hAnsi="Times New Roman" w:cs="Times New Roman"/>
          <w:b/>
          <w:bCs/>
          <w:sz w:val="22"/>
          <w:szCs w:val="22"/>
        </w:rPr>
        <w:tab/>
      </w:r>
      <w:r w:rsidRPr="00830542">
        <w:rPr>
          <w:rFonts w:ascii="Times New Roman" w:hAnsi="Times New Roman" w:cs="Times New Roman"/>
          <w:b/>
          <w:bCs/>
          <w:sz w:val="22"/>
          <w:szCs w:val="22"/>
        </w:rPr>
        <w:tab/>
      </w:r>
      <w:r w:rsidRPr="00830542">
        <w:rPr>
          <w:rFonts w:ascii="Times New Roman" w:hAnsi="Times New Roman" w:cs="Times New Roman"/>
          <w:b/>
          <w:bCs/>
          <w:sz w:val="22"/>
          <w:szCs w:val="22"/>
        </w:rPr>
        <w:tab/>
        <w:t xml:space="preserve">Dénes Zoltán </w:t>
      </w:r>
    </w:p>
    <w:p w14:paraId="1CFC19BA" w14:textId="77777777" w:rsidR="00830542" w:rsidRPr="00830542" w:rsidRDefault="00830542" w:rsidP="00830542">
      <w:pPr>
        <w:ind w:left="708" w:hanging="424"/>
      </w:pPr>
      <w:r w:rsidRPr="00830542">
        <w:tab/>
        <w:t xml:space="preserve">Zánka Község Önkormányzata </w:t>
      </w:r>
      <w:r w:rsidRPr="00830542">
        <w:tab/>
      </w:r>
      <w:r w:rsidRPr="00830542">
        <w:tab/>
      </w:r>
      <w:r w:rsidRPr="00830542">
        <w:tab/>
        <w:t xml:space="preserve">Veszprémi Útépítő Építőipari </w:t>
      </w:r>
    </w:p>
    <w:p w14:paraId="0E73B084" w14:textId="77777777" w:rsidR="00830542" w:rsidRPr="00830542" w:rsidRDefault="00830542" w:rsidP="00830542">
      <w:pPr>
        <w:ind w:left="4956" w:firstLine="708"/>
      </w:pPr>
      <w:r w:rsidRPr="00830542">
        <w:t>Korlátolt Felelősségű Társaság</w:t>
      </w:r>
    </w:p>
    <w:p w14:paraId="0747776C" w14:textId="77777777" w:rsidR="00830542" w:rsidRPr="00830542" w:rsidRDefault="00830542" w:rsidP="00830542">
      <w:pPr>
        <w:pStyle w:val="Nincstrkz"/>
        <w:ind w:firstLine="708"/>
        <w:rPr>
          <w:rFonts w:ascii="Times New Roman" w:hAnsi="Times New Roman" w:cs="Times New Roman"/>
          <w:sz w:val="22"/>
          <w:szCs w:val="22"/>
        </w:rPr>
      </w:pPr>
      <w:r w:rsidRPr="00830542">
        <w:rPr>
          <w:rFonts w:ascii="Times New Roman" w:hAnsi="Times New Roman" w:cs="Times New Roman"/>
          <w:sz w:val="22"/>
          <w:szCs w:val="22"/>
        </w:rPr>
        <w:t>polgármester</w:t>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t>ügyvezető</w:t>
      </w:r>
    </w:p>
    <w:p w14:paraId="5BBD17F0" w14:textId="77777777" w:rsidR="00830542" w:rsidRPr="00830542" w:rsidRDefault="00830542" w:rsidP="00830542">
      <w:pPr>
        <w:pStyle w:val="Nincstrkz"/>
        <w:rPr>
          <w:rFonts w:ascii="Times New Roman" w:hAnsi="Times New Roman" w:cs="Times New Roman"/>
          <w:sz w:val="22"/>
          <w:szCs w:val="22"/>
        </w:rPr>
      </w:pPr>
      <w:r w:rsidRPr="00830542">
        <w:rPr>
          <w:rFonts w:ascii="Times New Roman" w:hAnsi="Times New Roman" w:cs="Times New Roman"/>
          <w:sz w:val="22"/>
          <w:szCs w:val="22"/>
        </w:rPr>
        <w:tab/>
        <w:t>Megrendelő</w:t>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r>
      <w:r w:rsidRPr="00830542">
        <w:rPr>
          <w:rFonts w:ascii="Times New Roman" w:hAnsi="Times New Roman" w:cs="Times New Roman"/>
          <w:sz w:val="22"/>
          <w:szCs w:val="22"/>
        </w:rPr>
        <w:tab/>
        <w:t>Vállalkozó</w:t>
      </w:r>
    </w:p>
    <w:p w14:paraId="004C4AC0" w14:textId="77777777" w:rsidR="00830542" w:rsidRPr="00830542" w:rsidRDefault="00830542" w:rsidP="00830542"/>
    <w:p w14:paraId="09DC6532" w14:textId="77777777" w:rsidR="00830542" w:rsidRPr="00830542" w:rsidRDefault="00830542" w:rsidP="00830542">
      <w:pPr>
        <w:ind w:firstLine="709"/>
      </w:pPr>
      <w:r w:rsidRPr="00830542">
        <w:t>Pénzügyi ellenjegyzés:</w:t>
      </w:r>
    </w:p>
    <w:p w14:paraId="6722E08B" w14:textId="77777777" w:rsidR="00830542" w:rsidRPr="00830542" w:rsidRDefault="00830542" w:rsidP="00830542">
      <w:pPr>
        <w:ind w:firstLine="709"/>
      </w:pPr>
      <w:r w:rsidRPr="00830542">
        <w:t>Zánka, 2025. augusztus</w:t>
      </w:r>
    </w:p>
    <w:p w14:paraId="400D1140" w14:textId="77777777" w:rsidR="00830542" w:rsidRPr="00830542" w:rsidRDefault="00830542" w:rsidP="00830542"/>
    <w:p w14:paraId="505B89DC" w14:textId="77777777" w:rsidR="00830542" w:rsidRPr="00830542" w:rsidRDefault="00830542" w:rsidP="00830542">
      <w:pPr>
        <w:ind w:firstLine="709"/>
      </w:pPr>
      <w:r w:rsidRPr="00830542">
        <w:rPr>
          <w:b/>
          <w:bCs/>
        </w:rPr>
        <w:t>Parrag Éva</w:t>
      </w:r>
      <w:r w:rsidRPr="00830542">
        <w:t xml:space="preserve"> pénzügyi ügyintéző</w:t>
      </w:r>
    </w:p>
    <w:p w14:paraId="62C48CF2" w14:textId="77777777" w:rsidR="00830542" w:rsidRPr="00830542" w:rsidRDefault="00830542" w:rsidP="00830542"/>
    <w:p w14:paraId="295FF975" w14:textId="77777777" w:rsidR="00830542" w:rsidRPr="00830542" w:rsidRDefault="00830542" w:rsidP="00830542">
      <w:pPr>
        <w:pStyle w:val="Szvegtrzs"/>
        <w:tabs>
          <w:tab w:val="left" w:pos="1985"/>
        </w:tabs>
        <w:ind w:left="1985" w:right="1370" w:hanging="567"/>
        <w:rPr>
          <w:sz w:val="22"/>
          <w:szCs w:val="22"/>
        </w:rPr>
      </w:pPr>
    </w:p>
    <w:p w14:paraId="1BC8474B" w14:textId="77777777" w:rsidR="002C14F2" w:rsidRPr="00830542" w:rsidRDefault="002C14F2">
      <w:pPr>
        <w:widowControl/>
        <w:autoSpaceDE/>
        <w:autoSpaceDN/>
        <w:spacing w:after="160" w:line="259" w:lineRule="auto"/>
        <w:rPr>
          <w:b/>
        </w:rPr>
      </w:pPr>
    </w:p>
    <w:sectPr w:rsidR="002C14F2" w:rsidRPr="00830542" w:rsidSect="002C14F2">
      <w:pgSz w:w="11910" w:h="16840"/>
      <w:pgMar w:top="1417" w:right="1417" w:bottom="1417" w:left="1417" w:header="0" w:footer="9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48FB" w14:textId="77777777" w:rsidR="00A95261" w:rsidRDefault="00A95261" w:rsidP="00073051">
      <w:r>
        <w:separator/>
      </w:r>
    </w:p>
  </w:endnote>
  <w:endnote w:type="continuationSeparator" w:id="0">
    <w:p w14:paraId="74E50E0C" w14:textId="77777777" w:rsidR="00A95261" w:rsidRDefault="00A95261" w:rsidP="000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450D" w14:textId="77777777" w:rsidR="00A95261" w:rsidRDefault="00A95261" w:rsidP="00073051">
      <w:r>
        <w:separator/>
      </w:r>
    </w:p>
  </w:footnote>
  <w:footnote w:type="continuationSeparator" w:id="0">
    <w:p w14:paraId="6CB04634" w14:textId="77777777" w:rsidR="00A95261" w:rsidRDefault="00A95261" w:rsidP="0007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E95"/>
    <w:multiLevelType w:val="hybridMultilevel"/>
    <w:tmpl w:val="91CA6520"/>
    <w:lvl w:ilvl="0" w:tplc="1CB0ED4C">
      <w:start w:val="1"/>
      <w:numFmt w:val="decimal"/>
      <w:lvlText w:val="%1."/>
      <w:lvlJc w:val="left"/>
      <w:pPr>
        <w:ind w:left="718" w:hanging="348"/>
      </w:pPr>
      <w:rPr>
        <w:rFonts w:ascii="Times New Roman" w:eastAsia="Times New Roman" w:hAnsi="Times New Roman" w:cs="Times New Roman" w:hint="default"/>
        <w:b/>
        <w:bCs/>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23F65"/>
    <w:multiLevelType w:val="multilevel"/>
    <w:tmpl w:val="3CC49F1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D3296"/>
    <w:multiLevelType w:val="hybridMultilevel"/>
    <w:tmpl w:val="C31A599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D3D75"/>
    <w:multiLevelType w:val="hybridMultilevel"/>
    <w:tmpl w:val="D7E897B8"/>
    <w:lvl w:ilvl="0" w:tplc="DDE658D0">
      <w:start w:val="1"/>
      <w:numFmt w:val="lowerLetter"/>
      <w:lvlText w:val="%1)"/>
      <w:lvlJc w:val="left"/>
      <w:pPr>
        <w:ind w:left="1712" w:hanging="428"/>
      </w:pPr>
      <w:rPr>
        <w:rFonts w:ascii="Times New Roman" w:eastAsia="Times New Roman" w:hAnsi="Times New Roman" w:cs="Times New Roman" w:hint="default"/>
        <w:w w:val="100"/>
        <w:sz w:val="24"/>
        <w:szCs w:val="24"/>
        <w:lang w:val="hu-HU" w:eastAsia="en-US" w:bidi="ar-SA"/>
      </w:rPr>
    </w:lvl>
    <w:lvl w:ilvl="1" w:tplc="B75E1208">
      <w:numFmt w:val="bullet"/>
      <w:lvlText w:val="•"/>
      <w:lvlJc w:val="left"/>
      <w:pPr>
        <w:ind w:left="2582" w:hanging="428"/>
      </w:pPr>
      <w:rPr>
        <w:rFonts w:hint="default"/>
        <w:lang w:val="hu-HU" w:eastAsia="en-US" w:bidi="ar-SA"/>
      </w:rPr>
    </w:lvl>
    <w:lvl w:ilvl="2" w:tplc="0D4EBF96">
      <w:numFmt w:val="bullet"/>
      <w:lvlText w:val="•"/>
      <w:lvlJc w:val="left"/>
      <w:pPr>
        <w:ind w:left="3445" w:hanging="428"/>
      </w:pPr>
      <w:rPr>
        <w:rFonts w:hint="default"/>
        <w:lang w:val="hu-HU" w:eastAsia="en-US" w:bidi="ar-SA"/>
      </w:rPr>
    </w:lvl>
    <w:lvl w:ilvl="3" w:tplc="5BA8B6DE">
      <w:numFmt w:val="bullet"/>
      <w:lvlText w:val="•"/>
      <w:lvlJc w:val="left"/>
      <w:pPr>
        <w:ind w:left="4307" w:hanging="428"/>
      </w:pPr>
      <w:rPr>
        <w:rFonts w:hint="default"/>
        <w:lang w:val="hu-HU" w:eastAsia="en-US" w:bidi="ar-SA"/>
      </w:rPr>
    </w:lvl>
    <w:lvl w:ilvl="4" w:tplc="E45EA4F6">
      <w:numFmt w:val="bullet"/>
      <w:lvlText w:val="•"/>
      <w:lvlJc w:val="left"/>
      <w:pPr>
        <w:ind w:left="5170" w:hanging="428"/>
      </w:pPr>
      <w:rPr>
        <w:rFonts w:hint="default"/>
        <w:lang w:val="hu-HU" w:eastAsia="en-US" w:bidi="ar-SA"/>
      </w:rPr>
    </w:lvl>
    <w:lvl w:ilvl="5" w:tplc="F1C82212">
      <w:numFmt w:val="bullet"/>
      <w:lvlText w:val="•"/>
      <w:lvlJc w:val="left"/>
      <w:pPr>
        <w:ind w:left="6033" w:hanging="428"/>
      </w:pPr>
      <w:rPr>
        <w:rFonts w:hint="default"/>
        <w:lang w:val="hu-HU" w:eastAsia="en-US" w:bidi="ar-SA"/>
      </w:rPr>
    </w:lvl>
    <w:lvl w:ilvl="6" w:tplc="7408B2CC">
      <w:numFmt w:val="bullet"/>
      <w:lvlText w:val="•"/>
      <w:lvlJc w:val="left"/>
      <w:pPr>
        <w:ind w:left="6895" w:hanging="428"/>
      </w:pPr>
      <w:rPr>
        <w:rFonts w:hint="default"/>
        <w:lang w:val="hu-HU" w:eastAsia="en-US" w:bidi="ar-SA"/>
      </w:rPr>
    </w:lvl>
    <w:lvl w:ilvl="7" w:tplc="E6D646FE">
      <w:numFmt w:val="bullet"/>
      <w:lvlText w:val="•"/>
      <w:lvlJc w:val="left"/>
      <w:pPr>
        <w:ind w:left="7758" w:hanging="428"/>
      </w:pPr>
      <w:rPr>
        <w:rFonts w:hint="default"/>
        <w:lang w:val="hu-HU" w:eastAsia="en-US" w:bidi="ar-SA"/>
      </w:rPr>
    </w:lvl>
    <w:lvl w:ilvl="8" w:tplc="E6F4DBBE">
      <w:numFmt w:val="bullet"/>
      <w:lvlText w:val="•"/>
      <w:lvlJc w:val="left"/>
      <w:pPr>
        <w:ind w:left="8621" w:hanging="428"/>
      </w:pPr>
      <w:rPr>
        <w:rFonts w:hint="default"/>
        <w:lang w:val="hu-HU" w:eastAsia="en-US" w:bidi="ar-SA"/>
      </w:rPr>
    </w:lvl>
  </w:abstractNum>
  <w:abstractNum w:abstractNumId="5" w15:restartNumberingAfterBreak="0">
    <w:nsid w:val="143860D0"/>
    <w:multiLevelType w:val="multilevel"/>
    <w:tmpl w:val="AEF0BEE2"/>
    <w:lvl w:ilvl="0">
      <w:start w:val="1"/>
      <w:numFmt w:val="decimal"/>
      <w:lvlText w:val="%1."/>
      <w:lvlJc w:val="left"/>
      <w:pPr>
        <w:ind w:left="360" w:hanging="360"/>
      </w:pPr>
      <w:rPr>
        <w:rFonts w:ascii="Segoe UI Semilight" w:hAnsi="Segoe UI Semilight" w:cs="Segoe UI Semilight" w:hint="default"/>
        <w:sz w:val="22"/>
      </w:rPr>
    </w:lvl>
    <w:lvl w:ilvl="1">
      <w:start w:val="4"/>
      <w:numFmt w:val="decimal"/>
      <w:lvlText w:val="%1.%2."/>
      <w:lvlJc w:val="left"/>
      <w:pPr>
        <w:ind w:left="1376" w:hanging="360"/>
      </w:pPr>
      <w:rPr>
        <w:rFonts w:ascii="Segoe UI Semilight" w:hAnsi="Segoe UI Semilight" w:cs="Segoe UI Semilight" w:hint="default"/>
        <w:sz w:val="22"/>
      </w:rPr>
    </w:lvl>
    <w:lvl w:ilvl="2">
      <w:start w:val="1"/>
      <w:numFmt w:val="decimal"/>
      <w:lvlText w:val="%1.%2.%3."/>
      <w:lvlJc w:val="left"/>
      <w:pPr>
        <w:ind w:left="2752" w:hanging="720"/>
      </w:pPr>
      <w:rPr>
        <w:rFonts w:ascii="Segoe UI Semilight" w:hAnsi="Segoe UI Semilight" w:cs="Segoe UI Semilight" w:hint="default"/>
        <w:sz w:val="22"/>
      </w:rPr>
    </w:lvl>
    <w:lvl w:ilvl="3">
      <w:start w:val="1"/>
      <w:numFmt w:val="decimal"/>
      <w:lvlText w:val="%1.%2.%3.%4."/>
      <w:lvlJc w:val="left"/>
      <w:pPr>
        <w:ind w:left="3768" w:hanging="720"/>
      </w:pPr>
      <w:rPr>
        <w:rFonts w:ascii="Segoe UI Semilight" w:hAnsi="Segoe UI Semilight" w:cs="Segoe UI Semilight" w:hint="default"/>
        <w:sz w:val="22"/>
      </w:rPr>
    </w:lvl>
    <w:lvl w:ilvl="4">
      <w:start w:val="1"/>
      <w:numFmt w:val="decimal"/>
      <w:lvlText w:val="%1.%2.%3.%4.%5."/>
      <w:lvlJc w:val="left"/>
      <w:pPr>
        <w:ind w:left="5144" w:hanging="1080"/>
      </w:pPr>
      <w:rPr>
        <w:rFonts w:ascii="Segoe UI Semilight" w:hAnsi="Segoe UI Semilight" w:cs="Segoe UI Semilight" w:hint="default"/>
        <w:sz w:val="22"/>
      </w:rPr>
    </w:lvl>
    <w:lvl w:ilvl="5">
      <w:start w:val="1"/>
      <w:numFmt w:val="decimal"/>
      <w:lvlText w:val="%1.%2.%3.%4.%5.%6."/>
      <w:lvlJc w:val="left"/>
      <w:pPr>
        <w:ind w:left="6160" w:hanging="1080"/>
      </w:pPr>
      <w:rPr>
        <w:rFonts w:ascii="Segoe UI Semilight" w:hAnsi="Segoe UI Semilight" w:cs="Segoe UI Semilight" w:hint="default"/>
        <w:sz w:val="22"/>
      </w:rPr>
    </w:lvl>
    <w:lvl w:ilvl="6">
      <w:start w:val="1"/>
      <w:numFmt w:val="decimal"/>
      <w:lvlText w:val="%1.%2.%3.%4.%5.%6.%7."/>
      <w:lvlJc w:val="left"/>
      <w:pPr>
        <w:ind w:left="7536" w:hanging="1440"/>
      </w:pPr>
      <w:rPr>
        <w:rFonts w:ascii="Segoe UI Semilight" w:hAnsi="Segoe UI Semilight" w:cs="Segoe UI Semilight" w:hint="default"/>
        <w:sz w:val="22"/>
      </w:rPr>
    </w:lvl>
    <w:lvl w:ilvl="7">
      <w:start w:val="1"/>
      <w:numFmt w:val="decimal"/>
      <w:lvlText w:val="%1.%2.%3.%4.%5.%6.%7.%8."/>
      <w:lvlJc w:val="left"/>
      <w:pPr>
        <w:ind w:left="8552" w:hanging="1440"/>
      </w:pPr>
      <w:rPr>
        <w:rFonts w:ascii="Segoe UI Semilight" w:hAnsi="Segoe UI Semilight" w:cs="Segoe UI Semilight" w:hint="default"/>
        <w:sz w:val="22"/>
      </w:rPr>
    </w:lvl>
    <w:lvl w:ilvl="8">
      <w:start w:val="1"/>
      <w:numFmt w:val="decimal"/>
      <w:lvlText w:val="%1.%2.%3.%4.%5.%6.%7.%8.%9."/>
      <w:lvlJc w:val="left"/>
      <w:pPr>
        <w:ind w:left="9568" w:hanging="1440"/>
      </w:pPr>
      <w:rPr>
        <w:rFonts w:ascii="Segoe UI Semilight" w:hAnsi="Segoe UI Semilight" w:cs="Segoe UI Semilight" w:hint="default"/>
        <w:sz w:val="22"/>
      </w:rPr>
    </w:lvl>
  </w:abstractNum>
  <w:abstractNum w:abstractNumId="6" w15:restartNumberingAfterBreak="0">
    <w:nsid w:val="1A9D25CC"/>
    <w:multiLevelType w:val="multilevel"/>
    <w:tmpl w:val="539E47F2"/>
    <w:lvl w:ilvl="0">
      <w:start w:val="3"/>
      <w:numFmt w:val="decimal"/>
      <w:lvlText w:val="%1."/>
      <w:lvlJc w:val="left"/>
      <w:pPr>
        <w:ind w:left="360" w:hanging="360"/>
      </w:pPr>
      <w:rPr>
        <w:rFonts w:hint="default"/>
      </w:rPr>
    </w:lvl>
    <w:lvl w:ilvl="1">
      <w:start w:val="1"/>
      <w:numFmt w:val="decimal"/>
      <w:lvlText w:val="%1.%2."/>
      <w:lvlJc w:val="left"/>
      <w:pPr>
        <w:ind w:left="1736" w:hanging="720"/>
      </w:pPr>
      <w:rPr>
        <w:rFonts w:hint="default"/>
      </w:rPr>
    </w:lvl>
    <w:lvl w:ilvl="2">
      <w:start w:val="1"/>
      <w:numFmt w:val="decimal"/>
      <w:lvlText w:val="%1.%2.%3."/>
      <w:lvlJc w:val="left"/>
      <w:pPr>
        <w:ind w:left="2752" w:hanging="720"/>
      </w:pPr>
      <w:rPr>
        <w:rFonts w:hint="default"/>
      </w:rPr>
    </w:lvl>
    <w:lvl w:ilvl="3">
      <w:start w:val="1"/>
      <w:numFmt w:val="decimal"/>
      <w:lvlText w:val="%1.%2.%3.%4."/>
      <w:lvlJc w:val="left"/>
      <w:pPr>
        <w:ind w:left="4128" w:hanging="1080"/>
      </w:pPr>
      <w:rPr>
        <w:rFonts w:hint="default"/>
      </w:rPr>
    </w:lvl>
    <w:lvl w:ilvl="4">
      <w:start w:val="1"/>
      <w:numFmt w:val="decimal"/>
      <w:lvlText w:val="%1.%2.%3.%4.%5."/>
      <w:lvlJc w:val="left"/>
      <w:pPr>
        <w:ind w:left="5144" w:hanging="1080"/>
      </w:pPr>
      <w:rPr>
        <w:rFonts w:hint="default"/>
      </w:rPr>
    </w:lvl>
    <w:lvl w:ilvl="5">
      <w:start w:val="1"/>
      <w:numFmt w:val="decimal"/>
      <w:lvlText w:val="%1.%2.%3.%4.%5.%6."/>
      <w:lvlJc w:val="left"/>
      <w:pPr>
        <w:ind w:left="6520" w:hanging="1440"/>
      </w:pPr>
      <w:rPr>
        <w:rFonts w:hint="default"/>
      </w:rPr>
    </w:lvl>
    <w:lvl w:ilvl="6">
      <w:start w:val="1"/>
      <w:numFmt w:val="decimal"/>
      <w:lvlText w:val="%1.%2.%3.%4.%5.%6.%7."/>
      <w:lvlJc w:val="left"/>
      <w:pPr>
        <w:ind w:left="7536" w:hanging="1440"/>
      </w:pPr>
      <w:rPr>
        <w:rFonts w:hint="default"/>
      </w:rPr>
    </w:lvl>
    <w:lvl w:ilvl="7">
      <w:start w:val="1"/>
      <w:numFmt w:val="decimal"/>
      <w:lvlText w:val="%1.%2.%3.%4.%5.%6.%7.%8."/>
      <w:lvlJc w:val="left"/>
      <w:pPr>
        <w:ind w:left="8912" w:hanging="1800"/>
      </w:pPr>
      <w:rPr>
        <w:rFonts w:hint="default"/>
      </w:rPr>
    </w:lvl>
    <w:lvl w:ilvl="8">
      <w:start w:val="1"/>
      <w:numFmt w:val="decimal"/>
      <w:lvlText w:val="%1.%2.%3.%4.%5.%6.%7.%8.%9."/>
      <w:lvlJc w:val="left"/>
      <w:pPr>
        <w:ind w:left="9928" w:hanging="1800"/>
      </w:pPr>
      <w:rPr>
        <w:rFonts w:hint="default"/>
      </w:rPr>
    </w:lvl>
  </w:abstractNum>
  <w:abstractNum w:abstractNumId="7" w15:restartNumberingAfterBreak="0">
    <w:nsid w:val="21207590"/>
    <w:multiLevelType w:val="multilevel"/>
    <w:tmpl w:val="D6DA2564"/>
    <w:lvl w:ilvl="0">
      <w:start w:val="3"/>
      <w:numFmt w:val="decimal"/>
      <w:lvlText w:val="%1."/>
      <w:lvlJc w:val="left"/>
      <w:pPr>
        <w:ind w:left="360" w:hanging="360"/>
      </w:pPr>
      <w:rPr>
        <w:rFonts w:hint="default"/>
      </w:rPr>
    </w:lvl>
    <w:lvl w:ilvl="1">
      <w:start w:val="1"/>
      <w:numFmt w:val="decimal"/>
      <w:lvlText w:val="%1.%2."/>
      <w:lvlJc w:val="left"/>
      <w:pPr>
        <w:ind w:left="1376" w:hanging="360"/>
      </w:pPr>
      <w:rPr>
        <w:rFonts w:hint="default"/>
      </w:rPr>
    </w:lvl>
    <w:lvl w:ilvl="2">
      <w:start w:val="1"/>
      <w:numFmt w:val="decimal"/>
      <w:lvlText w:val="%1.%2.%3."/>
      <w:lvlJc w:val="left"/>
      <w:pPr>
        <w:ind w:left="2752" w:hanging="720"/>
      </w:pPr>
      <w:rPr>
        <w:rFonts w:hint="default"/>
      </w:rPr>
    </w:lvl>
    <w:lvl w:ilvl="3">
      <w:start w:val="1"/>
      <w:numFmt w:val="decimal"/>
      <w:lvlText w:val="%1.%2.%3.%4."/>
      <w:lvlJc w:val="left"/>
      <w:pPr>
        <w:ind w:left="3768" w:hanging="720"/>
      </w:pPr>
      <w:rPr>
        <w:rFonts w:hint="default"/>
      </w:rPr>
    </w:lvl>
    <w:lvl w:ilvl="4">
      <w:start w:val="1"/>
      <w:numFmt w:val="decimal"/>
      <w:lvlText w:val="%1.%2.%3.%4.%5."/>
      <w:lvlJc w:val="left"/>
      <w:pPr>
        <w:ind w:left="5144" w:hanging="1080"/>
      </w:pPr>
      <w:rPr>
        <w:rFonts w:hint="default"/>
      </w:rPr>
    </w:lvl>
    <w:lvl w:ilvl="5">
      <w:start w:val="1"/>
      <w:numFmt w:val="decimal"/>
      <w:lvlText w:val="%1.%2.%3.%4.%5.%6."/>
      <w:lvlJc w:val="left"/>
      <w:pPr>
        <w:ind w:left="6160" w:hanging="1080"/>
      </w:pPr>
      <w:rPr>
        <w:rFonts w:hint="default"/>
      </w:rPr>
    </w:lvl>
    <w:lvl w:ilvl="6">
      <w:start w:val="1"/>
      <w:numFmt w:val="decimal"/>
      <w:lvlText w:val="%1.%2.%3.%4.%5.%6.%7."/>
      <w:lvlJc w:val="left"/>
      <w:pPr>
        <w:ind w:left="7536" w:hanging="1440"/>
      </w:pPr>
      <w:rPr>
        <w:rFonts w:hint="default"/>
      </w:rPr>
    </w:lvl>
    <w:lvl w:ilvl="7">
      <w:start w:val="1"/>
      <w:numFmt w:val="decimal"/>
      <w:lvlText w:val="%1.%2.%3.%4.%5.%6.%7.%8."/>
      <w:lvlJc w:val="left"/>
      <w:pPr>
        <w:ind w:left="8552" w:hanging="1440"/>
      </w:pPr>
      <w:rPr>
        <w:rFonts w:hint="default"/>
      </w:rPr>
    </w:lvl>
    <w:lvl w:ilvl="8">
      <w:start w:val="1"/>
      <w:numFmt w:val="decimal"/>
      <w:lvlText w:val="%1.%2.%3.%4.%5.%6.%7.%8.%9."/>
      <w:lvlJc w:val="left"/>
      <w:pPr>
        <w:ind w:left="9568" w:hanging="1440"/>
      </w:pPr>
      <w:rPr>
        <w:rFonts w:hint="default"/>
      </w:rPr>
    </w:lvl>
  </w:abstractNum>
  <w:abstractNum w:abstractNumId="8" w15:restartNumberingAfterBreak="0">
    <w:nsid w:val="29671AA8"/>
    <w:multiLevelType w:val="hybridMultilevel"/>
    <w:tmpl w:val="8B222CBA"/>
    <w:lvl w:ilvl="0" w:tplc="31C4A5A8">
      <w:start w:val="1"/>
      <w:numFmt w:val="decimal"/>
      <w:lvlText w:val="%1."/>
      <w:lvlJc w:val="left"/>
      <w:pPr>
        <w:ind w:left="1284" w:hanging="567"/>
      </w:pPr>
      <w:rPr>
        <w:rFonts w:ascii="Times New Roman" w:eastAsia="Times New Roman" w:hAnsi="Times New Roman" w:cs="Times New Roman" w:hint="default"/>
        <w:w w:val="100"/>
        <w:sz w:val="24"/>
        <w:szCs w:val="24"/>
        <w:lang w:val="hu-HU" w:eastAsia="en-US" w:bidi="ar-SA"/>
      </w:rPr>
    </w:lvl>
    <w:lvl w:ilvl="1" w:tplc="941C5BAE">
      <w:numFmt w:val="bullet"/>
      <w:lvlText w:val="•"/>
      <w:lvlJc w:val="left"/>
      <w:pPr>
        <w:ind w:left="5140" w:hanging="567"/>
      </w:pPr>
      <w:rPr>
        <w:rFonts w:hint="default"/>
        <w:lang w:val="hu-HU" w:eastAsia="en-US" w:bidi="ar-SA"/>
      </w:rPr>
    </w:lvl>
    <w:lvl w:ilvl="2" w:tplc="B7E098AA">
      <w:numFmt w:val="bullet"/>
      <w:lvlText w:val="•"/>
      <w:lvlJc w:val="left"/>
      <w:pPr>
        <w:ind w:left="5718" w:hanging="567"/>
      </w:pPr>
      <w:rPr>
        <w:rFonts w:hint="default"/>
        <w:lang w:val="hu-HU" w:eastAsia="en-US" w:bidi="ar-SA"/>
      </w:rPr>
    </w:lvl>
    <w:lvl w:ilvl="3" w:tplc="2EC4785E">
      <w:numFmt w:val="bullet"/>
      <w:lvlText w:val="•"/>
      <w:lvlJc w:val="left"/>
      <w:pPr>
        <w:ind w:left="6296" w:hanging="567"/>
      </w:pPr>
      <w:rPr>
        <w:rFonts w:hint="default"/>
        <w:lang w:val="hu-HU" w:eastAsia="en-US" w:bidi="ar-SA"/>
      </w:rPr>
    </w:lvl>
    <w:lvl w:ilvl="4" w:tplc="24BCCC68">
      <w:numFmt w:val="bullet"/>
      <w:lvlText w:val="•"/>
      <w:lvlJc w:val="left"/>
      <w:pPr>
        <w:ind w:left="6875" w:hanging="567"/>
      </w:pPr>
      <w:rPr>
        <w:rFonts w:hint="default"/>
        <w:lang w:val="hu-HU" w:eastAsia="en-US" w:bidi="ar-SA"/>
      </w:rPr>
    </w:lvl>
    <w:lvl w:ilvl="5" w:tplc="562C5114">
      <w:numFmt w:val="bullet"/>
      <w:lvlText w:val="•"/>
      <w:lvlJc w:val="left"/>
      <w:pPr>
        <w:ind w:left="7453" w:hanging="567"/>
      </w:pPr>
      <w:rPr>
        <w:rFonts w:hint="default"/>
        <w:lang w:val="hu-HU" w:eastAsia="en-US" w:bidi="ar-SA"/>
      </w:rPr>
    </w:lvl>
    <w:lvl w:ilvl="6" w:tplc="F3ACB820">
      <w:numFmt w:val="bullet"/>
      <w:lvlText w:val="•"/>
      <w:lvlJc w:val="left"/>
      <w:pPr>
        <w:ind w:left="8032" w:hanging="567"/>
      </w:pPr>
      <w:rPr>
        <w:rFonts w:hint="default"/>
        <w:lang w:val="hu-HU" w:eastAsia="en-US" w:bidi="ar-SA"/>
      </w:rPr>
    </w:lvl>
    <w:lvl w:ilvl="7" w:tplc="347A9440">
      <w:numFmt w:val="bullet"/>
      <w:lvlText w:val="•"/>
      <w:lvlJc w:val="left"/>
      <w:pPr>
        <w:ind w:left="8610" w:hanging="567"/>
      </w:pPr>
      <w:rPr>
        <w:rFonts w:hint="default"/>
        <w:lang w:val="hu-HU" w:eastAsia="en-US" w:bidi="ar-SA"/>
      </w:rPr>
    </w:lvl>
    <w:lvl w:ilvl="8" w:tplc="BDDE773C">
      <w:numFmt w:val="bullet"/>
      <w:lvlText w:val="•"/>
      <w:lvlJc w:val="left"/>
      <w:pPr>
        <w:ind w:left="9189" w:hanging="567"/>
      </w:pPr>
      <w:rPr>
        <w:rFonts w:hint="default"/>
        <w:lang w:val="hu-HU" w:eastAsia="en-US" w:bidi="ar-SA"/>
      </w:rPr>
    </w:lvl>
  </w:abstractNum>
  <w:abstractNum w:abstractNumId="9" w15:restartNumberingAfterBreak="0">
    <w:nsid w:val="2CCE289A"/>
    <w:multiLevelType w:val="hybridMultilevel"/>
    <w:tmpl w:val="B010C7B2"/>
    <w:lvl w:ilvl="0" w:tplc="99362632">
      <w:numFmt w:val="bullet"/>
      <w:lvlText w:val=""/>
      <w:lvlJc w:val="left"/>
      <w:pPr>
        <w:ind w:left="1698" w:hanging="360"/>
      </w:pPr>
      <w:rPr>
        <w:rFonts w:ascii="Symbol" w:eastAsia="Symbol" w:hAnsi="Symbol" w:cs="Symbol" w:hint="default"/>
        <w:b w:val="0"/>
        <w:bCs w:val="0"/>
        <w:i w:val="0"/>
        <w:iCs w:val="0"/>
        <w:w w:val="100"/>
        <w:sz w:val="24"/>
        <w:szCs w:val="24"/>
        <w:lang w:val="hu-HU" w:eastAsia="en-US" w:bidi="ar-SA"/>
      </w:rPr>
    </w:lvl>
    <w:lvl w:ilvl="1" w:tplc="D722B8A0">
      <w:numFmt w:val="bullet"/>
      <w:lvlText w:val="•"/>
      <w:lvlJc w:val="left"/>
      <w:pPr>
        <w:ind w:left="2544" w:hanging="360"/>
      </w:pPr>
      <w:rPr>
        <w:rFonts w:hint="default"/>
        <w:lang w:val="hu-HU" w:eastAsia="en-US" w:bidi="ar-SA"/>
      </w:rPr>
    </w:lvl>
    <w:lvl w:ilvl="2" w:tplc="8C2609A2">
      <w:numFmt w:val="bullet"/>
      <w:lvlText w:val="•"/>
      <w:lvlJc w:val="left"/>
      <w:pPr>
        <w:ind w:left="3389" w:hanging="360"/>
      </w:pPr>
      <w:rPr>
        <w:rFonts w:hint="default"/>
        <w:lang w:val="hu-HU" w:eastAsia="en-US" w:bidi="ar-SA"/>
      </w:rPr>
    </w:lvl>
    <w:lvl w:ilvl="3" w:tplc="0608A636">
      <w:numFmt w:val="bullet"/>
      <w:lvlText w:val="•"/>
      <w:lvlJc w:val="left"/>
      <w:pPr>
        <w:ind w:left="4233" w:hanging="360"/>
      </w:pPr>
      <w:rPr>
        <w:rFonts w:hint="default"/>
        <w:lang w:val="hu-HU" w:eastAsia="en-US" w:bidi="ar-SA"/>
      </w:rPr>
    </w:lvl>
    <w:lvl w:ilvl="4" w:tplc="D13C6D62">
      <w:numFmt w:val="bullet"/>
      <w:lvlText w:val="•"/>
      <w:lvlJc w:val="left"/>
      <w:pPr>
        <w:ind w:left="5078" w:hanging="360"/>
      </w:pPr>
      <w:rPr>
        <w:rFonts w:hint="default"/>
        <w:lang w:val="hu-HU" w:eastAsia="en-US" w:bidi="ar-SA"/>
      </w:rPr>
    </w:lvl>
    <w:lvl w:ilvl="5" w:tplc="EB30341C">
      <w:numFmt w:val="bullet"/>
      <w:lvlText w:val="•"/>
      <w:lvlJc w:val="left"/>
      <w:pPr>
        <w:ind w:left="5923" w:hanging="360"/>
      </w:pPr>
      <w:rPr>
        <w:rFonts w:hint="default"/>
        <w:lang w:val="hu-HU" w:eastAsia="en-US" w:bidi="ar-SA"/>
      </w:rPr>
    </w:lvl>
    <w:lvl w:ilvl="6" w:tplc="67488B92">
      <w:numFmt w:val="bullet"/>
      <w:lvlText w:val="•"/>
      <w:lvlJc w:val="left"/>
      <w:pPr>
        <w:ind w:left="6767" w:hanging="360"/>
      </w:pPr>
      <w:rPr>
        <w:rFonts w:hint="default"/>
        <w:lang w:val="hu-HU" w:eastAsia="en-US" w:bidi="ar-SA"/>
      </w:rPr>
    </w:lvl>
    <w:lvl w:ilvl="7" w:tplc="EC10D1C2">
      <w:numFmt w:val="bullet"/>
      <w:lvlText w:val="•"/>
      <w:lvlJc w:val="left"/>
      <w:pPr>
        <w:ind w:left="7612" w:hanging="360"/>
      </w:pPr>
      <w:rPr>
        <w:rFonts w:hint="default"/>
        <w:lang w:val="hu-HU" w:eastAsia="en-US" w:bidi="ar-SA"/>
      </w:rPr>
    </w:lvl>
    <w:lvl w:ilvl="8" w:tplc="8BE8E688">
      <w:numFmt w:val="bullet"/>
      <w:lvlText w:val="•"/>
      <w:lvlJc w:val="left"/>
      <w:pPr>
        <w:ind w:left="8457" w:hanging="360"/>
      </w:pPr>
      <w:rPr>
        <w:rFonts w:hint="default"/>
        <w:lang w:val="hu-HU" w:eastAsia="en-US" w:bidi="ar-SA"/>
      </w:rPr>
    </w:lvl>
  </w:abstractNum>
  <w:abstractNum w:abstractNumId="10" w15:restartNumberingAfterBreak="0">
    <w:nsid w:val="34D75537"/>
    <w:multiLevelType w:val="hybridMultilevel"/>
    <w:tmpl w:val="DC309F38"/>
    <w:lvl w:ilvl="0" w:tplc="94AAA60E">
      <w:start w:val="1"/>
      <w:numFmt w:val="lowerLetter"/>
      <w:lvlText w:val="%1)"/>
      <w:lvlJc w:val="left"/>
      <w:pPr>
        <w:ind w:left="718" w:hanging="342"/>
        <w:jc w:val="right"/>
      </w:pPr>
      <w:rPr>
        <w:rFonts w:ascii="Times New Roman" w:eastAsia="Times New Roman" w:hAnsi="Times New Roman" w:cs="Times New Roman" w:hint="default"/>
        <w:b/>
        <w:bCs/>
        <w:w w:val="100"/>
        <w:sz w:val="24"/>
        <w:szCs w:val="24"/>
        <w:lang w:val="hu-HU" w:eastAsia="en-US" w:bidi="ar-SA"/>
      </w:rPr>
    </w:lvl>
    <w:lvl w:ilvl="1" w:tplc="CEF4F100">
      <w:numFmt w:val="bullet"/>
      <w:lvlText w:val=""/>
      <w:lvlJc w:val="left"/>
      <w:pPr>
        <w:ind w:left="1426" w:hanging="425"/>
      </w:pPr>
      <w:rPr>
        <w:rFonts w:ascii="Symbol" w:eastAsia="Symbol" w:hAnsi="Symbol" w:cs="Symbol" w:hint="default"/>
        <w:w w:val="100"/>
        <w:sz w:val="24"/>
        <w:szCs w:val="24"/>
        <w:lang w:val="hu-HU" w:eastAsia="en-US" w:bidi="ar-SA"/>
      </w:rPr>
    </w:lvl>
    <w:lvl w:ilvl="2" w:tplc="2CC257E0">
      <w:numFmt w:val="bullet"/>
      <w:lvlText w:val="•"/>
      <w:lvlJc w:val="left"/>
      <w:pPr>
        <w:ind w:left="2411" w:hanging="425"/>
      </w:pPr>
      <w:rPr>
        <w:rFonts w:hint="default"/>
        <w:lang w:val="hu-HU" w:eastAsia="en-US" w:bidi="ar-SA"/>
      </w:rPr>
    </w:lvl>
    <w:lvl w:ilvl="3" w:tplc="A140BCD4">
      <w:numFmt w:val="bullet"/>
      <w:lvlText w:val="•"/>
      <w:lvlJc w:val="left"/>
      <w:pPr>
        <w:ind w:left="3403" w:hanging="425"/>
      </w:pPr>
      <w:rPr>
        <w:rFonts w:hint="default"/>
        <w:lang w:val="hu-HU" w:eastAsia="en-US" w:bidi="ar-SA"/>
      </w:rPr>
    </w:lvl>
    <w:lvl w:ilvl="4" w:tplc="83BC6BB0">
      <w:numFmt w:val="bullet"/>
      <w:lvlText w:val="•"/>
      <w:lvlJc w:val="left"/>
      <w:pPr>
        <w:ind w:left="4395" w:hanging="425"/>
      </w:pPr>
      <w:rPr>
        <w:rFonts w:hint="default"/>
        <w:lang w:val="hu-HU" w:eastAsia="en-US" w:bidi="ar-SA"/>
      </w:rPr>
    </w:lvl>
    <w:lvl w:ilvl="5" w:tplc="BB8C8E86">
      <w:numFmt w:val="bullet"/>
      <w:lvlText w:val="•"/>
      <w:lvlJc w:val="left"/>
      <w:pPr>
        <w:ind w:left="5387" w:hanging="425"/>
      </w:pPr>
      <w:rPr>
        <w:rFonts w:hint="default"/>
        <w:lang w:val="hu-HU" w:eastAsia="en-US" w:bidi="ar-SA"/>
      </w:rPr>
    </w:lvl>
    <w:lvl w:ilvl="6" w:tplc="121AEFC6">
      <w:numFmt w:val="bullet"/>
      <w:lvlText w:val="•"/>
      <w:lvlJc w:val="left"/>
      <w:pPr>
        <w:ind w:left="6379" w:hanging="425"/>
      </w:pPr>
      <w:rPr>
        <w:rFonts w:hint="default"/>
        <w:lang w:val="hu-HU" w:eastAsia="en-US" w:bidi="ar-SA"/>
      </w:rPr>
    </w:lvl>
    <w:lvl w:ilvl="7" w:tplc="0A28FE3E">
      <w:numFmt w:val="bullet"/>
      <w:lvlText w:val="•"/>
      <w:lvlJc w:val="left"/>
      <w:pPr>
        <w:ind w:left="7370" w:hanging="425"/>
      </w:pPr>
      <w:rPr>
        <w:rFonts w:hint="default"/>
        <w:lang w:val="hu-HU" w:eastAsia="en-US" w:bidi="ar-SA"/>
      </w:rPr>
    </w:lvl>
    <w:lvl w:ilvl="8" w:tplc="32369620">
      <w:numFmt w:val="bullet"/>
      <w:lvlText w:val="•"/>
      <w:lvlJc w:val="left"/>
      <w:pPr>
        <w:ind w:left="8362" w:hanging="425"/>
      </w:pPr>
      <w:rPr>
        <w:rFonts w:hint="default"/>
        <w:lang w:val="hu-HU" w:eastAsia="en-US" w:bidi="ar-SA"/>
      </w:rPr>
    </w:lvl>
  </w:abstractNum>
  <w:abstractNum w:abstractNumId="11" w15:restartNumberingAfterBreak="0">
    <w:nsid w:val="37294B96"/>
    <w:multiLevelType w:val="hybridMultilevel"/>
    <w:tmpl w:val="F14CB66C"/>
    <w:lvl w:ilvl="0" w:tplc="BD46A94A">
      <w:numFmt w:val="bullet"/>
      <w:lvlText w:val="-"/>
      <w:lvlJc w:val="left"/>
      <w:pPr>
        <w:ind w:left="618" w:hanging="334"/>
      </w:pPr>
      <w:rPr>
        <w:rFonts w:ascii="Times New Roman" w:eastAsia="Times New Roman" w:hAnsi="Times New Roman" w:cs="Times New Roman" w:hint="default"/>
        <w:b w:val="0"/>
        <w:bCs w:val="0"/>
        <w:i w:val="0"/>
        <w:iCs w:val="0"/>
        <w:w w:val="99"/>
        <w:sz w:val="24"/>
        <w:szCs w:val="24"/>
        <w:lang w:val="hu-HU" w:eastAsia="en-US" w:bidi="ar-SA"/>
      </w:rPr>
    </w:lvl>
    <w:lvl w:ilvl="1" w:tplc="1DC2F0FC">
      <w:numFmt w:val="bullet"/>
      <w:lvlText w:val="•"/>
      <w:lvlJc w:val="left"/>
      <w:pPr>
        <w:ind w:left="1572" w:hanging="334"/>
      </w:pPr>
      <w:rPr>
        <w:rFonts w:hint="default"/>
        <w:lang w:val="hu-HU" w:eastAsia="en-US" w:bidi="ar-SA"/>
      </w:rPr>
    </w:lvl>
    <w:lvl w:ilvl="2" w:tplc="7A4412CC">
      <w:numFmt w:val="bullet"/>
      <w:lvlText w:val="•"/>
      <w:lvlJc w:val="left"/>
      <w:pPr>
        <w:ind w:left="2525" w:hanging="334"/>
      </w:pPr>
      <w:rPr>
        <w:rFonts w:hint="default"/>
        <w:lang w:val="hu-HU" w:eastAsia="en-US" w:bidi="ar-SA"/>
      </w:rPr>
    </w:lvl>
    <w:lvl w:ilvl="3" w:tplc="A238ED1C">
      <w:numFmt w:val="bullet"/>
      <w:lvlText w:val="•"/>
      <w:lvlJc w:val="left"/>
      <w:pPr>
        <w:ind w:left="3477" w:hanging="334"/>
      </w:pPr>
      <w:rPr>
        <w:rFonts w:hint="default"/>
        <w:lang w:val="hu-HU" w:eastAsia="en-US" w:bidi="ar-SA"/>
      </w:rPr>
    </w:lvl>
    <w:lvl w:ilvl="4" w:tplc="D612F018">
      <w:numFmt w:val="bullet"/>
      <w:lvlText w:val="•"/>
      <w:lvlJc w:val="left"/>
      <w:pPr>
        <w:ind w:left="4430" w:hanging="334"/>
      </w:pPr>
      <w:rPr>
        <w:rFonts w:hint="default"/>
        <w:lang w:val="hu-HU" w:eastAsia="en-US" w:bidi="ar-SA"/>
      </w:rPr>
    </w:lvl>
    <w:lvl w:ilvl="5" w:tplc="8F36B828">
      <w:numFmt w:val="bullet"/>
      <w:lvlText w:val="•"/>
      <w:lvlJc w:val="left"/>
      <w:pPr>
        <w:ind w:left="5383" w:hanging="334"/>
      </w:pPr>
      <w:rPr>
        <w:rFonts w:hint="default"/>
        <w:lang w:val="hu-HU" w:eastAsia="en-US" w:bidi="ar-SA"/>
      </w:rPr>
    </w:lvl>
    <w:lvl w:ilvl="6" w:tplc="85E88DFE">
      <w:numFmt w:val="bullet"/>
      <w:lvlText w:val="•"/>
      <w:lvlJc w:val="left"/>
      <w:pPr>
        <w:ind w:left="6335" w:hanging="334"/>
      </w:pPr>
      <w:rPr>
        <w:rFonts w:hint="default"/>
        <w:lang w:val="hu-HU" w:eastAsia="en-US" w:bidi="ar-SA"/>
      </w:rPr>
    </w:lvl>
    <w:lvl w:ilvl="7" w:tplc="D4D6C6E8">
      <w:numFmt w:val="bullet"/>
      <w:lvlText w:val="•"/>
      <w:lvlJc w:val="left"/>
      <w:pPr>
        <w:ind w:left="7288" w:hanging="334"/>
      </w:pPr>
      <w:rPr>
        <w:rFonts w:hint="default"/>
        <w:lang w:val="hu-HU" w:eastAsia="en-US" w:bidi="ar-SA"/>
      </w:rPr>
    </w:lvl>
    <w:lvl w:ilvl="8" w:tplc="5FCEC1FC">
      <w:numFmt w:val="bullet"/>
      <w:lvlText w:val="•"/>
      <w:lvlJc w:val="left"/>
      <w:pPr>
        <w:ind w:left="8241" w:hanging="334"/>
      </w:pPr>
      <w:rPr>
        <w:rFonts w:hint="default"/>
        <w:lang w:val="hu-HU" w:eastAsia="en-US" w:bidi="ar-SA"/>
      </w:rPr>
    </w:lvl>
  </w:abstractNum>
  <w:abstractNum w:abstractNumId="12" w15:restartNumberingAfterBreak="0">
    <w:nsid w:val="3C8B50B5"/>
    <w:multiLevelType w:val="multilevel"/>
    <w:tmpl w:val="8AE6FF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FA26D63"/>
    <w:multiLevelType w:val="hybridMultilevel"/>
    <w:tmpl w:val="66D0D240"/>
    <w:lvl w:ilvl="0" w:tplc="6D8E5708">
      <w:start w:val="73"/>
      <w:numFmt w:val="decimal"/>
      <w:lvlText w:val="%1."/>
      <w:lvlJc w:val="left"/>
      <w:pPr>
        <w:ind w:left="978" w:hanging="360"/>
      </w:pPr>
      <w:rPr>
        <w:rFonts w:ascii="Times New Roman" w:eastAsia="Times New Roman" w:hAnsi="Times New Roman" w:cs="Times New Roman" w:hint="default"/>
        <w:b w:val="0"/>
        <w:bCs w:val="0"/>
        <w:i w:val="0"/>
        <w:iCs w:val="0"/>
        <w:w w:val="100"/>
        <w:sz w:val="24"/>
        <w:szCs w:val="24"/>
        <w:lang w:val="hu-HU" w:eastAsia="en-US" w:bidi="ar-SA"/>
      </w:rPr>
    </w:lvl>
    <w:lvl w:ilvl="1" w:tplc="367ED6D6">
      <w:numFmt w:val="bullet"/>
      <w:lvlText w:val="o"/>
      <w:lvlJc w:val="left"/>
      <w:pPr>
        <w:ind w:left="1185" w:hanging="360"/>
      </w:pPr>
      <w:rPr>
        <w:rFonts w:ascii="Courier New" w:eastAsia="Courier New" w:hAnsi="Courier New" w:cs="Courier New" w:hint="default"/>
        <w:b w:val="0"/>
        <w:bCs w:val="0"/>
        <w:i w:val="0"/>
        <w:iCs w:val="0"/>
        <w:w w:val="100"/>
        <w:sz w:val="24"/>
        <w:szCs w:val="24"/>
        <w:lang w:val="hu-HU" w:eastAsia="en-US" w:bidi="ar-SA"/>
      </w:rPr>
    </w:lvl>
    <w:lvl w:ilvl="2" w:tplc="6E86A342">
      <w:numFmt w:val="bullet"/>
      <w:lvlText w:val="•"/>
      <w:lvlJc w:val="left"/>
      <w:pPr>
        <w:ind w:left="2176" w:hanging="360"/>
      </w:pPr>
      <w:rPr>
        <w:rFonts w:hint="default"/>
        <w:lang w:val="hu-HU" w:eastAsia="en-US" w:bidi="ar-SA"/>
      </w:rPr>
    </w:lvl>
    <w:lvl w:ilvl="3" w:tplc="BD620232">
      <w:numFmt w:val="bullet"/>
      <w:lvlText w:val="•"/>
      <w:lvlJc w:val="left"/>
      <w:pPr>
        <w:ind w:left="3172" w:hanging="360"/>
      </w:pPr>
      <w:rPr>
        <w:rFonts w:hint="default"/>
        <w:lang w:val="hu-HU" w:eastAsia="en-US" w:bidi="ar-SA"/>
      </w:rPr>
    </w:lvl>
    <w:lvl w:ilvl="4" w:tplc="A168AE6C">
      <w:numFmt w:val="bullet"/>
      <w:lvlText w:val="•"/>
      <w:lvlJc w:val="left"/>
      <w:pPr>
        <w:ind w:left="4168" w:hanging="360"/>
      </w:pPr>
      <w:rPr>
        <w:rFonts w:hint="default"/>
        <w:lang w:val="hu-HU" w:eastAsia="en-US" w:bidi="ar-SA"/>
      </w:rPr>
    </w:lvl>
    <w:lvl w:ilvl="5" w:tplc="DBA4C7E8">
      <w:numFmt w:val="bullet"/>
      <w:lvlText w:val="•"/>
      <w:lvlJc w:val="left"/>
      <w:pPr>
        <w:ind w:left="5165" w:hanging="360"/>
      </w:pPr>
      <w:rPr>
        <w:rFonts w:hint="default"/>
        <w:lang w:val="hu-HU" w:eastAsia="en-US" w:bidi="ar-SA"/>
      </w:rPr>
    </w:lvl>
    <w:lvl w:ilvl="6" w:tplc="8DBE3DB0">
      <w:numFmt w:val="bullet"/>
      <w:lvlText w:val="•"/>
      <w:lvlJc w:val="left"/>
      <w:pPr>
        <w:ind w:left="6161" w:hanging="360"/>
      </w:pPr>
      <w:rPr>
        <w:rFonts w:hint="default"/>
        <w:lang w:val="hu-HU" w:eastAsia="en-US" w:bidi="ar-SA"/>
      </w:rPr>
    </w:lvl>
    <w:lvl w:ilvl="7" w:tplc="E6E20164">
      <w:numFmt w:val="bullet"/>
      <w:lvlText w:val="•"/>
      <w:lvlJc w:val="left"/>
      <w:pPr>
        <w:ind w:left="7157" w:hanging="360"/>
      </w:pPr>
      <w:rPr>
        <w:rFonts w:hint="default"/>
        <w:lang w:val="hu-HU" w:eastAsia="en-US" w:bidi="ar-SA"/>
      </w:rPr>
    </w:lvl>
    <w:lvl w:ilvl="8" w:tplc="C0F054A2">
      <w:numFmt w:val="bullet"/>
      <w:lvlText w:val="•"/>
      <w:lvlJc w:val="left"/>
      <w:pPr>
        <w:ind w:left="8153" w:hanging="360"/>
      </w:pPr>
      <w:rPr>
        <w:rFonts w:hint="default"/>
        <w:lang w:val="hu-HU" w:eastAsia="en-US" w:bidi="ar-SA"/>
      </w:rPr>
    </w:lvl>
  </w:abstractNum>
  <w:abstractNum w:abstractNumId="14" w15:restartNumberingAfterBreak="0">
    <w:nsid w:val="46F02E40"/>
    <w:multiLevelType w:val="hybridMultilevel"/>
    <w:tmpl w:val="2B4EB1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6A1E90"/>
    <w:multiLevelType w:val="hybridMultilevel"/>
    <w:tmpl w:val="ECB80A50"/>
    <w:lvl w:ilvl="0" w:tplc="14A687F2">
      <w:start w:val="1"/>
      <w:numFmt w:val="lowerLetter"/>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F4561AB"/>
    <w:multiLevelType w:val="hybridMultilevel"/>
    <w:tmpl w:val="C360D890"/>
    <w:lvl w:ilvl="0" w:tplc="9A38CAF6">
      <w:start w:val="1"/>
      <w:numFmt w:val="upperRoman"/>
      <w:lvlText w:val="%1."/>
      <w:lvlJc w:val="left"/>
      <w:pPr>
        <w:ind w:left="1258" w:hanging="540"/>
      </w:pPr>
      <w:rPr>
        <w:rFonts w:ascii="Times New Roman" w:eastAsia="Times New Roman" w:hAnsi="Times New Roman" w:cs="Times New Roman" w:hint="default"/>
        <w:b/>
        <w:bCs/>
        <w:w w:val="100"/>
        <w:sz w:val="24"/>
        <w:szCs w:val="24"/>
        <w:lang w:val="hu-HU" w:eastAsia="en-US" w:bidi="ar-SA"/>
      </w:rPr>
    </w:lvl>
    <w:lvl w:ilvl="1" w:tplc="C92AEAA4">
      <w:start w:val="1"/>
      <w:numFmt w:val="decimal"/>
      <w:lvlText w:val="%2."/>
      <w:lvlJc w:val="left"/>
      <w:pPr>
        <w:ind w:left="718" w:hanging="348"/>
      </w:pPr>
      <w:rPr>
        <w:rFonts w:ascii="Times New Roman" w:eastAsia="Times New Roman" w:hAnsi="Times New Roman" w:cs="Times New Roman" w:hint="default"/>
        <w:b/>
        <w:bCs/>
        <w:w w:val="100"/>
        <w:sz w:val="24"/>
        <w:szCs w:val="24"/>
        <w:lang w:val="hu-HU" w:eastAsia="en-US" w:bidi="ar-SA"/>
      </w:rPr>
    </w:lvl>
    <w:lvl w:ilvl="2" w:tplc="DED67518">
      <w:numFmt w:val="bullet"/>
      <w:lvlText w:val="•"/>
      <w:lvlJc w:val="left"/>
      <w:pPr>
        <w:ind w:left="2760" w:hanging="348"/>
      </w:pPr>
      <w:rPr>
        <w:rFonts w:hint="default"/>
        <w:lang w:val="hu-HU" w:eastAsia="en-US" w:bidi="ar-SA"/>
      </w:rPr>
    </w:lvl>
    <w:lvl w:ilvl="3" w:tplc="A630315C">
      <w:numFmt w:val="bullet"/>
      <w:lvlText w:val="•"/>
      <w:lvlJc w:val="left"/>
      <w:pPr>
        <w:ind w:left="3708" w:hanging="348"/>
      </w:pPr>
      <w:rPr>
        <w:rFonts w:hint="default"/>
        <w:lang w:val="hu-HU" w:eastAsia="en-US" w:bidi="ar-SA"/>
      </w:rPr>
    </w:lvl>
    <w:lvl w:ilvl="4" w:tplc="EEFAA27E">
      <w:numFmt w:val="bullet"/>
      <w:lvlText w:val="•"/>
      <w:lvlJc w:val="left"/>
      <w:pPr>
        <w:ind w:left="4656" w:hanging="348"/>
      </w:pPr>
      <w:rPr>
        <w:rFonts w:hint="default"/>
        <w:lang w:val="hu-HU" w:eastAsia="en-US" w:bidi="ar-SA"/>
      </w:rPr>
    </w:lvl>
    <w:lvl w:ilvl="5" w:tplc="59BA875E">
      <w:numFmt w:val="bullet"/>
      <w:lvlText w:val="•"/>
      <w:lvlJc w:val="left"/>
      <w:pPr>
        <w:ind w:left="5604" w:hanging="348"/>
      </w:pPr>
      <w:rPr>
        <w:rFonts w:hint="default"/>
        <w:lang w:val="hu-HU" w:eastAsia="en-US" w:bidi="ar-SA"/>
      </w:rPr>
    </w:lvl>
    <w:lvl w:ilvl="6" w:tplc="BBDC87F2">
      <w:numFmt w:val="bullet"/>
      <w:lvlText w:val="•"/>
      <w:lvlJc w:val="left"/>
      <w:pPr>
        <w:ind w:left="6553" w:hanging="348"/>
      </w:pPr>
      <w:rPr>
        <w:rFonts w:hint="default"/>
        <w:lang w:val="hu-HU" w:eastAsia="en-US" w:bidi="ar-SA"/>
      </w:rPr>
    </w:lvl>
    <w:lvl w:ilvl="7" w:tplc="B2445D5E">
      <w:numFmt w:val="bullet"/>
      <w:lvlText w:val="•"/>
      <w:lvlJc w:val="left"/>
      <w:pPr>
        <w:ind w:left="7501" w:hanging="348"/>
      </w:pPr>
      <w:rPr>
        <w:rFonts w:hint="default"/>
        <w:lang w:val="hu-HU" w:eastAsia="en-US" w:bidi="ar-SA"/>
      </w:rPr>
    </w:lvl>
    <w:lvl w:ilvl="8" w:tplc="35E84E7E">
      <w:numFmt w:val="bullet"/>
      <w:lvlText w:val="•"/>
      <w:lvlJc w:val="left"/>
      <w:pPr>
        <w:ind w:left="8449" w:hanging="348"/>
      </w:pPr>
      <w:rPr>
        <w:rFonts w:hint="default"/>
        <w:lang w:val="hu-HU" w:eastAsia="en-US" w:bidi="ar-SA"/>
      </w:rPr>
    </w:lvl>
  </w:abstractNum>
  <w:abstractNum w:abstractNumId="17" w15:restartNumberingAfterBreak="0">
    <w:nsid w:val="50825FE3"/>
    <w:multiLevelType w:val="multilevel"/>
    <w:tmpl w:val="B2F4EF1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7EA7FE2"/>
    <w:multiLevelType w:val="multilevel"/>
    <w:tmpl w:val="A54A92EE"/>
    <w:lvl w:ilvl="0">
      <w:start w:val="1"/>
      <w:numFmt w:val="decimal"/>
      <w:lvlText w:val="%1."/>
      <w:lvlJc w:val="left"/>
      <w:pPr>
        <w:ind w:left="333" w:hanging="181"/>
      </w:pPr>
      <w:rPr>
        <w:rFonts w:ascii="Times New Roman" w:eastAsia="Times New Roman" w:hAnsi="Times New Roman" w:cs="Times New Roman" w:hint="default"/>
        <w:b/>
        <w:bCs/>
        <w:i/>
        <w:iCs/>
        <w:w w:val="100"/>
        <w:sz w:val="22"/>
        <w:szCs w:val="22"/>
        <w:lang w:val="hu-HU" w:eastAsia="en-US" w:bidi="ar-SA"/>
      </w:rPr>
    </w:lvl>
    <w:lvl w:ilvl="1">
      <w:start w:val="1"/>
      <w:numFmt w:val="decimal"/>
      <w:lvlText w:val="%1.%2."/>
      <w:lvlJc w:val="left"/>
      <w:pPr>
        <w:ind w:left="1284" w:hanging="567"/>
      </w:pPr>
      <w:rPr>
        <w:rFonts w:ascii="Times New Roman" w:eastAsia="Times New Roman" w:hAnsi="Times New Roman" w:cs="Times New Roman" w:hint="default"/>
        <w:w w:val="100"/>
        <w:sz w:val="24"/>
        <w:szCs w:val="24"/>
        <w:lang w:val="hu-HU" w:eastAsia="en-US" w:bidi="ar-SA"/>
      </w:rPr>
    </w:lvl>
    <w:lvl w:ilvl="2">
      <w:start w:val="1"/>
      <w:numFmt w:val="decimal"/>
      <w:lvlText w:val="%3."/>
      <w:lvlJc w:val="left"/>
      <w:pPr>
        <w:ind w:left="1712" w:hanging="27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1720" w:hanging="277"/>
      </w:pPr>
      <w:rPr>
        <w:rFonts w:hint="default"/>
        <w:lang w:val="hu-HU" w:eastAsia="en-US" w:bidi="ar-SA"/>
      </w:rPr>
    </w:lvl>
    <w:lvl w:ilvl="4">
      <w:numFmt w:val="bullet"/>
      <w:lvlText w:val="•"/>
      <w:lvlJc w:val="left"/>
      <w:pPr>
        <w:ind w:left="2952" w:hanging="277"/>
      </w:pPr>
      <w:rPr>
        <w:rFonts w:hint="default"/>
        <w:lang w:val="hu-HU" w:eastAsia="en-US" w:bidi="ar-SA"/>
      </w:rPr>
    </w:lvl>
    <w:lvl w:ilvl="5">
      <w:numFmt w:val="bullet"/>
      <w:lvlText w:val="•"/>
      <w:lvlJc w:val="left"/>
      <w:pPr>
        <w:ind w:left="4184" w:hanging="277"/>
      </w:pPr>
      <w:rPr>
        <w:rFonts w:hint="default"/>
        <w:lang w:val="hu-HU" w:eastAsia="en-US" w:bidi="ar-SA"/>
      </w:rPr>
    </w:lvl>
    <w:lvl w:ilvl="6">
      <w:numFmt w:val="bullet"/>
      <w:lvlText w:val="•"/>
      <w:lvlJc w:val="left"/>
      <w:pPr>
        <w:ind w:left="5417" w:hanging="277"/>
      </w:pPr>
      <w:rPr>
        <w:rFonts w:hint="default"/>
        <w:lang w:val="hu-HU" w:eastAsia="en-US" w:bidi="ar-SA"/>
      </w:rPr>
    </w:lvl>
    <w:lvl w:ilvl="7">
      <w:numFmt w:val="bullet"/>
      <w:lvlText w:val="•"/>
      <w:lvlJc w:val="left"/>
      <w:pPr>
        <w:ind w:left="6649" w:hanging="277"/>
      </w:pPr>
      <w:rPr>
        <w:rFonts w:hint="default"/>
        <w:lang w:val="hu-HU" w:eastAsia="en-US" w:bidi="ar-SA"/>
      </w:rPr>
    </w:lvl>
    <w:lvl w:ilvl="8">
      <w:numFmt w:val="bullet"/>
      <w:lvlText w:val="•"/>
      <w:lvlJc w:val="left"/>
      <w:pPr>
        <w:ind w:left="7881" w:hanging="277"/>
      </w:pPr>
      <w:rPr>
        <w:rFonts w:hint="default"/>
        <w:lang w:val="hu-HU" w:eastAsia="en-US" w:bidi="ar-SA"/>
      </w:rPr>
    </w:lvl>
  </w:abstractNum>
  <w:abstractNum w:abstractNumId="19" w15:restartNumberingAfterBreak="0">
    <w:nsid w:val="5E52447D"/>
    <w:multiLevelType w:val="hybridMultilevel"/>
    <w:tmpl w:val="7F882220"/>
    <w:lvl w:ilvl="0" w:tplc="9CEA5E2A">
      <w:start w:val="1"/>
      <w:numFmt w:val="lowerLetter"/>
      <w:lvlText w:val="%1)"/>
      <w:lvlJc w:val="left"/>
      <w:pPr>
        <w:ind w:left="1712" w:hanging="428"/>
      </w:pPr>
      <w:rPr>
        <w:rFonts w:ascii="Times New Roman" w:eastAsia="Times New Roman" w:hAnsi="Times New Roman" w:cs="Times New Roman" w:hint="default"/>
        <w:w w:val="100"/>
        <w:sz w:val="24"/>
        <w:szCs w:val="24"/>
        <w:lang w:val="hu-HU" w:eastAsia="en-US" w:bidi="ar-SA"/>
      </w:rPr>
    </w:lvl>
    <w:lvl w:ilvl="1" w:tplc="E0DE1E48">
      <w:numFmt w:val="bullet"/>
      <w:lvlText w:val="•"/>
      <w:lvlJc w:val="left"/>
      <w:pPr>
        <w:ind w:left="2582" w:hanging="428"/>
      </w:pPr>
      <w:rPr>
        <w:rFonts w:hint="default"/>
        <w:lang w:val="hu-HU" w:eastAsia="en-US" w:bidi="ar-SA"/>
      </w:rPr>
    </w:lvl>
    <w:lvl w:ilvl="2" w:tplc="3634E6D4">
      <w:numFmt w:val="bullet"/>
      <w:lvlText w:val="•"/>
      <w:lvlJc w:val="left"/>
      <w:pPr>
        <w:ind w:left="3445" w:hanging="428"/>
      </w:pPr>
      <w:rPr>
        <w:rFonts w:hint="default"/>
        <w:lang w:val="hu-HU" w:eastAsia="en-US" w:bidi="ar-SA"/>
      </w:rPr>
    </w:lvl>
    <w:lvl w:ilvl="3" w:tplc="F37EEA54">
      <w:numFmt w:val="bullet"/>
      <w:lvlText w:val="•"/>
      <w:lvlJc w:val="left"/>
      <w:pPr>
        <w:ind w:left="4307" w:hanging="428"/>
      </w:pPr>
      <w:rPr>
        <w:rFonts w:hint="default"/>
        <w:lang w:val="hu-HU" w:eastAsia="en-US" w:bidi="ar-SA"/>
      </w:rPr>
    </w:lvl>
    <w:lvl w:ilvl="4" w:tplc="475AAE2E">
      <w:numFmt w:val="bullet"/>
      <w:lvlText w:val="•"/>
      <w:lvlJc w:val="left"/>
      <w:pPr>
        <w:ind w:left="5170" w:hanging="428"/>
      </w:pPr>
      <w:rPr>
        <w:rFonts w:hint="default"/>
        <w:lang w:val="hu-HU" w:eastAsia="en-US" w:bidi="ar-SA"/>
      </w:rPr>
    </w:lvl>
    <w:lvl w:ilvl="5" w:tplc="B02C14AC">
      <w:numFmt w:val="bullet"/>
      <w:lvlText w:val="•"/>
      <w:lvlJc w:val="left"/>
      <w:pPr>
        <w:ind w:left="6033" w:hanging="428"/>
      </w:pPr>
      <w:rPr>
        <w:rFonts w:hint="default"/>
        <w:lang w:val="hu-HU" w:eastAsia="en-US" w:bidi="ar-SA"/>
      </w:rPr>
    </w:lvl>
    <w:lvl w:ilvl="6" w:tplc="6A1AE82C">
      <w:numFmt w:val="bullet"/>
      <w:lvlText w:val="•"/>
      <w:lvlJc w:val="left"/>
      <w:pPr>
        <w:ind w:left="6895" w:hanging="428"/>
      </w:pPr>
      <w:rPr>
        <w:rFonts w:hint="default"/>
        <w:lang w:val="hu-HU" w:eastAsia="en-US" w:bidi="ar-SA"/>
      </w:rPr>
    </w:lvl>
    <w:lvl w:ilvl="7" w:tplc="6C00CFE8">
      <w:numFmt w:val="bullet"/>
      <w:lvlText w:val="•"/>
      <w:lvlJc w:val="left"/>
      <w:pPr>
        <w:ind w:left="7758" w:hanging="428"/>
      </w:pPr>
      <w:rPr>
        <w:rFonts w:hint="default"/>
        <w:lang w:val="hu-HU" w:eastAsia="en-US" w:bidi="ar-SA"/>
      </w:rPr>
    </w:lvl>
    <w:lvl w:ilvl="8" w:tplc="A8AC4300">
      <w:numFmt w:val="bullet"/>
      <w:lvlText w:val="•"/>
      <w:lvlJc w:val="left"/>
      <w:pPr>
        <w:ind w:left="8621" w:hanging="428"/>
      </w:pPr>
      <w:rPr>
        <w:rFonts w:hint="default"/>
        <w:lang w:val="hu-HU" w:eastAsia="en-US" w:bidi="ar-SA"/>
      </w:rPr>
    </w:lvl>
  </w:abstractNum>
  <w:abstractNum w:abstractNumId="20" w15:restartNumberingAfterBreak="0">
    <w:nsid w:val="61582FA2"/>
    <w:multiLevelType w:val="hybridMultilevel"/>
    <w:tmpl w:val="38684D78"/>
    <w:lvl w:ilvl="0" w:tplc="0EC4CB40">
      <w:start w:val="71"/>
      <w:numFmt w:val="decimal"/>
      <w:lvlText w:val="%1."/>
      <w:lvlJc w:val="left"/>
      <w:pPr>
        <w:ind w:left="1078" w:hanging="361"/>
      </w:pPr>
      <w:rPr>
        <w:rFonts w:ascii="Times New Roman" w:eastAsia="Times New Roman" w:hAnsi="Times New Roman" w:cs="Times New Roman" w:hint="default"/>
        <w:b/>
        <w:bCs/>
        <w:w w:val="100"/>
        <w:sz w:val="24"/>
        <w:szCs w:val="24"/>
        <w:lang w:val="hu-HU" w:eastAsia="en-US" w:bidi="ar-SA"/>
      </w:rPr>
    </w:lvl>
    <w:lvl w:ilvl="1" w:tplc="50EE52BA">
      <w:start w:val="2"/>
      <w:numFmt w:val="decimal"/>
      <w:lvlText w:val="%2."/>
      <w:lvlJc w:val="left"/>
      <w:pPr>
        <w:ind w:left="718" w:hanging="348"/>
      </w:pPr>
      <w:rPr>
        <w:rFonts w:ascii="Times New Roman" w:eastAsia="Times New Roman" w:hAnsi="Times New Roman" w:cs="Times New Roman" w:hint="default"/>
        <w:b/>
        <w:bCs/>
        <w:w w:val="100"/>
        <w:sz w:val="24"/>
        <w:szCs w:val="24"/>
        <w:lang w:val="hu-HU" w:eastAsia="en-US" w:bidi="ar-SA"/>
      </w:rPr>
    </w:lvl>
    <w:lvl w:ilvl="2" w:tplc="BC0ED670">
      <w:numFmt w:val="bullet"/>
      <w:lvlText w:val="•"/>
      <w:lvlJc w:val="left"/>
      <w:pPr>
        <w:ind w:left="2109" w:hanging="348"/>
      </w:pPr>
      <w:rPr>
        <w:rFonts w:hint="default"/>
        <w:lang w:val="hu-HU" w:eastAsia="en-US" w:bidi="ar-SA"/>
      </w:rPr>
    </w:lvl>
    <w:lvl w:ilvl="3" w:tplc="4038F3F8">
      <w:numFmt w:val="bullet"/>
      <w:lvlText w:val="•"/>
      <w:lvlJc w:val="left"/>
      <w:pPr>
        <w:ind w:left="3139" w:hanging="348"/>
      </w:pPr>
      <w:rPr>
        <w:rFonts w:hint="default"/>
        <w:lang w:val="hu-HU" w:eastAsia="en-US" w:bidi="ar-SA"/>
      </w:rPr>
    </w:lvl>
    <w:lvl w:ilvl="4" w:tplc="1046B71A">
      <w:numFmt w:val="bullet"/>
      <w:lvlText w:val="•"/>
      <w:lvlJc w:val="left"/>
      <w:pPr>
        <w:ind w:left="4168" w:hanging="348"/>
      </w:pPr>
      <w:rPr>
        <w:rFonts w:hint="default"/>
        <w:lang w:val="hu-HU" w:eastAsia="en-US" w:bidi="ar-SA"/>
      </w:rPr>
    </w:lvl>
    <w:lvl w:ilvl="5" w:tplc="1840A408">
      <w:numFmt w:val="bullet"/>
      <w:lvlText w:val="•"/>
      <w:lvlJc w:val="left"/>
      <w:pPr>
        <w:ind w:left="5198" w:hanging="348"/>
      </w:pPr>
      <w:rPr>
        <w:rFonts w:hint="default"/>
        <w:lang w:val="hu-HU" w:eastAsia="en-US" w:bidi="ar-SA"/>
      </w:rPr>
    </w:lvl>
    <w:lvl w:ilvl="6" w:tplc="75B63028">
      <w:numFmt w:val="bullet"/>
      <w:lvlText w:val="•"/>
      <w:lvlJc w:val="left"/>
      <w:pPr>
        <w:ind w:left="6228" w:hanging="348"/>
      </w:pPr>
      <w:rPr>
        <w:rFonts w:hint="default"/>
        <w:lang w:val="hu-HU" w:eastAsia="en-US" w:bidi="ar-SA"/>
      </w:rPr>
    </w:lvl>
    <w:lvl w:ilvl="7" w:tplc="B51209D0">
      <w:numFmt w:val="bullet"/>
      <w:lvlText w:val="•"/>
      <w:lvlJc w:val="left"/>
      <w:pPr>
        <w:ind w:left="7257" w:hanging="348"/>
      </w:pPr>
      <w:rPr>
        <w:rFonts w:hint="default"/>
        <w:lang w:val="hu-HU" w:eastAsia="en-US" w:bidi="ar-SA"/>
      </w:rPr>
    </w:lvl>
    <w:lvl w:ilvl="8" w:tplc="ACD261C6">
      <w:numFmt w:val="bullet"/>
      <w:lvlText w:val="•"/>
      <w:lvlJc w:val="left"/>
      <w:pPr>
        <w:ind w:left="8287" w:hanging="348"/>
      </w:pPr>
      <w:rPr>
        <w:rFonts w:hint="default"/>
        <w:lang w:val="hu-HU" w:eastAsia="en-US" w:bidi="ar-SA"/>
      </w:rPr>
    </w:lvl>
  </w:abstractNum>
  <w:abstractNum w:abstractNumId="21" w15:restartNumberingAfterBreak="0">
    <w:nsid w:val="65C3327D"/>
    <w:multiLevelType w:val="multilevel"/>
    <w:tmpl w:val="9A981F10"/>
    <w:lvl w:ilvl="0">
      <w:start w:val="1"/>
      <w:numFmt w:val="decimal"/>
      <w:lvlText w:val="%1."/>
      <w:lvlJc w:val="left"/>
      <w:pPr>
        <w:ind w:left="4389" w:hanging="708"/>
        <w:jc w:val="right"/>
      </w:pPr>
      <w:rPr>
        <w:rFonts w:ascii="Bookman Old Style" w:eastAsia="Bookman Old Style" w:hAnsi="Bookman Old Style" w:cs="Bookman Old Style" w:hint="default"/>
        <w:b/>
        <w:bCs/>
        <w:i w:val="0"/>
        <w:iCs w:val="0"/>
        <w:spacing w:val="-1"/>
        <w:w w:val="100"/>
        <w:sz w:val="21"/>
        <w:szCs w:val="21"/>
        <w:lang w:val="hu-HU" w:eastAsia="en-US" w:bidi="ar-SA"/>
      </w:rPr>
    </w:lvl>
    <w:lvl w:ilvl="1">
      <w:start w:val="1"/>
      <w:numFmt w:val="decimal"/>
      <w:lvlText w:val="%1.%2."/>
      <w:lvlJc w:val="left"/>
      <w:pPr>
        <w:ind w:left="1016" w:hanging="720"/>
      </w:pPr>
      <w:rPr>
        <w:rFonts w:hint="default"/>
        <w:w w:val="100"/>
        <w:sz w:val="18"/>
        <w:szCs w:val="36"/>
        <w:lang w:val="hu-HU" w:eastAsia="en-US" w:bidi="ar-SA"/>
      </w:rPr>
    </w:lvl>
    <w:lvl w:ilvl="2">
      <w:numFmt w:val="bullet"/>
      <w:lvlText w:val=""/>
      <w:lvlJc w:val="left"/>
      <w:pPr>
        <w:ind w:left="1714" w:hanging="720"/>
      </w:pPr>
      <w:rPr>
        <w:rFonts w:ascii="Symbol" w:eastAsia="Symbol" w:hAnsi="Symbol" w:cs="Symbol" w:hint="default"/>
        <w:b w:val="0"/>
        <w:bCs w:val="0"/>
        <w:i w:val="0"/>
        <w:iCs w:val="0"/>
        <w:w w:val="100"/>
        <w:sz w:val="21"/>
        <w:szCs w:val="21"/>
        <w:lang w:val="hu-HU" w:eastAsia="en-US" w:bidi="ar-SA"/>
      </w:rPr>
    </w:lvl>
    <w:lvl w:ilvl="3">
      <w:numFmt w:val="bullet"/>
      <w:lvlText w:val="•"/>
      <w:lvlJc w:val="left"/>
      <w:pPr>
        <w:ind w:left="4380" w:hanging="720"/>
      </w:pPr>
      <w:rPr>
        <w:rFonts w:hint="default"/>
        <w:lang w:val="hu-HU" w:eastAsia="en-US" w:bidi="ar-SA"/>
      </w:rPr>
    </w:lvl>
    <w:lvl w:ilvl="4">
      <w:numFmt w:val="bullet"/>
      <w:lvlText w:val="•"/>
      <w:lvlJc w:val="left"/>
      <w:pPr>
        <w:ind w:left="5218" w:hanging="720"/>
      </w:pPr>
      <w:rPr>
        <w:rFonts w:hint="default"/>
        <w:lang w:val="hu-HU" w:eastAsia="en-US" w:bidi="ar-SA"/>
      </w:rPr>
    </w:lvl>
    <w:lvl w:ilvl="5">
      <w:numFmt w:val="bullet"/>
      <w:lvlText w:val="•"/>
      <w:lvlJc w:val="left"/>
      <w:pPr>
        <w:ind w:left="6056" w:hanging="720"/>
      </w:pPr>
      <w:rPr>
        <w:rFonts w:hint="default"/>
        <w:lang w:val="hu-HU" w:eastAsia="en-US" w:bidi="ar-SA"/>
      </w:rPr>
    </w:lvl>
    <w:lvl w:ilvl="6">
      <w:numFmt w:val="bullet"/>
      <w:lvlText w:val="•"/>
      <w:lvlJc w:val="left"/>
      <w:pPr>
        <w:ind w:left="6894" w:hanging="720"/>
      </w:pPr>
      <w:rPr>
        <w:rFonts w:hint="default"/>
        <w:lang w:val="hu-HU" w:eastAsia="en-US" w:bidi="ar-SA"/>
      </w:rPr>
    </w:lvl>
    <w:lvl w:ilvl="7">
      <w:numFmt w:val="bullet"/>
      <w:lvlText w:val="•"/>
      <w:lvlJc w:val="left"/>
      <w:pPr>
        <w:ind w:left="7732" w:hanging="720"/>
      </w:pPr>
      <w:rPr>
        <w:rFonts w:hint="default"/>
        <w:lang w:val="hu-HU" w:eastAsia="en-US" w:bidi="ar-SA"/>
      </w:rPr>
    </w:lvl>
    <w:lvl w:ilvl="8">
      <w:numFmt w:val="bullet"/>
      <w:lvlText w:val="•"/>
      <w:lvlJc w:val="left"/>
      <w:pPr>
        <w:ind w:left="8570" w:hanging="720"/>
      </w:pPr>
      <w:rPr>
        <w:rFonts w:hint="default"/>
        <w:lang w:val="hu-HU" w:eastAsia="en-US" w:bidi="ar-SA"/>
      </w:rPr>
    </w:lvl>
  </w:abstractNum>
  <w:abstractNum w:abstractNumId="22" w15:restartNumberingAfterBreak="0">
    <w:nsid w:val="66715D10"/>
    <w:multiLevelType w:val="hybridMultilevel"/>
    <w:tmpl w:val="188AE3E6"/>
    <w:lvl w:ilvl="0" w:tplc="5FF25C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9231E9C"/>
    <w:multiLevelType w:val="hybridMultilevel"/>
    <w:tmpl w:val="F0E665F0"/>
    <w:lvl w:ilvl="0" w:tplc="1E12DB60">
      <w:start w:val="1"/>
      <w:numFmt w:val="lowerLetter"/>
      <w:lvlText w:val="%1)"/>
      <w:lvlJc w:val="left"/>
      <w:pPr>
        <w:ind w:left="1712" w:hanging="428"/>
      </w:pPr>
      <w:rPr>
        <w:rFonts w:ascii="Times New Roman" w:eastAsia="Times New Roman" w:hAnsi="Times New Roman" w:cs="Times New Roman" w:hint="default"/>
        <w:w w:val="100"/>
        <w:sz w:val="24"/>
        <w:szCs w:val="24"/>
        <w:lang w:val="hu-HU" w:eastAsia="en-US" w:bidi="ar-SA"/>
      </w:rPr>
    </w:lvl>
    <w:lvl w:ilvl="1" w:tplc="7892ECB2">
      <w:numFmt w:val="bullet"/>
      <w:lvlText w:val="•"/>
      <w:lvlJc w:val="left"/>
      <w:pPr>
        <w:ind w:left="2582" w:hanging="428"/>
      </w:pPr>
      <w:rPr>
        <w:rFonts w:hint="default"/>
        <w:lang w:val="hu-HU" w:eastAsia="en-US" w:bidi="ar-SA"/>
      </w:rPr>
    </w:lvl>
    <w:lvl w:ilvl="2" w:tplc="0728CAF0">
      <w:numFmt w:val="bullet"/>
      <w:lvlText w:val="•"/>
      <w:lvlJc w:val="left"/>
      <w:pPr>
        <w:ind w:left="3445" w:hanging="428"/>
      </w:pPr>
      <w:rPr>
        <w:rFonts w:hint="default"/>
        <w:lang w:val="hu-HU" w:eastAsia="en-US" w:bidi="ar-SA"/>
      </w:rPr>
    </w:lvl>
    <w:lvl w:ilvl="3" w:tplc="EE001CA4">
      <w:numFmt w:val="bullet"/>
      <w:lvlText w:val="•"/>
      <w:lvlJc w:val="left"/>
      <w:pPr>
        <w:ind w:left="4307" w:hanging="428"/>
      </w:pPr>
      <w:rPr>
        <w:rFonts w:hint="default"/>
        <w:lang w:val="hu-HU" w:eastAsia="en-US" w:bidi="ar-SA"/>
      </w:rPr>
    </w:lvl>
    <w:lvl w:ilvl="4" w:tplc="3FB47142">
      <w:numFmt w:val="bullet"/>
      <w:lvlText w:val="•"/>
      <w:lvlJc w:val="left"/>
      <w:pPr>
        <w:ind w:left="5170" w:hanging="428"/>
      </w:pPr>
      <w:rPr>
        <w:rFonts w:hint="default"/>
        <w:lang w:val="hu-HU" w:eastAsia="en-US" w:bidi="ar-SA"/>
      </w:rPr>
    </w:lvl>
    <w:lvl w:ilvl="5" w:tplc="946C85C4">
      <w:numFmt w:val="bullet"/>
      <w:lvlText w:val="•"/>
      <w:lvlJc w:val="left"/>
      <w:pPr>
        <w:ind w:left="6033" w:hanging="428"/>
      </w:pPr>
      <w:rPr>
        <w:rFonts w:hint="default"/>
        <w:lang w:val="hu-HU" w:eastAsia="en-US" w:bidi="ar-SA"/>
      </w:rPr>
    </w:lvl>
    <w:lvl w:ilvl="6" w:tplc="3342DB14">
      <w:numFmt w:val="bullet"/>
      <w:lvlText w:val="•"/>
      <w:lvlJc w:val="left"/>
      <w:pPr>
        <w:ind w:left="6895" w:hanging="428"/>
      </w:pPr>
      <w:rPr>
        <w:rFonts w:hint="default"/>
        <w:lang w:val="hu-HU" w:eastAsia="en-US" w:bidi="ar-SA"/>
      </w:rPr>
    </w:lvl>
    <w:lvl w:ilvl="7" w:tplc="37C2982E">
      <w:numFmt w:val="bullet"/>
      <w:lvlText w:val="•"/>
      <w:lvlJc w:val="left"/>
      <w:pPr>
        <w:ind w:left="7758" w:hanging="428"/>
      </w:pPr>
      <w:rPr>
        <w:rFonts w:hint="default"/>
        <w:lang w:val="hu-HU" w:eastAsia="en-US" w:bidi="ar-SA"/>
      </w:rPr>
    </w:lvl>
    <w:lvl w:ilvl="8" w:tplc="8D0C8822">
      <w:numFmt w:val="bullet"/>
      <w:lvlText w:val="•"/>
      <w:lvlJc w:val="left"/>
      <w:pPr>
        <w:ind w:left="8621" w:hanging="428"/>
      </w:pPr>
      <w:rPr>
        <w:rFonts w:hint="default"/>
        <w:lang w:val="hu-HU" w:eastAsia="en-US" w:bidi="ar-SA"/>
      </w:rPr>
    </w:lvl>
  </w:abstractNum>
  <w:abstractNum w:abstractNumId="24" w15:restartNumberingAfterBreak="0">
    <w:nsid w:val="71F21DD3"/>
    <w:multiLevelType w:val="hybridMultilevel"/>
    <w:tmpl w:val="6152DAFE"/>
    <w:lvl w:ilvl="0" w:tplc="EA02F1E2">
      <w:start w:val="1"/>
      <w:numFmt w:val="lowerLetter"/>
      <w:lvlText w:val="%1)"/>
      <w:lvlJc w:val="left"/>
      <w:pPr>
        <w:ind w:left="720" w:hanging="360"/>
      </w:pPr>
      <w:rPr>
        <w:rFonts w:ascii="Times New Roman" w:eastAsia="Times New Roman" w:hAnsi="Times New Roman" w:cs="Times New Roman"/>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48157BE"/>
    <w:multiLevelType w:val="hybridMultilevel"/>
    <w:tmpl w:val="98F0BA48"/>
    <w:lvl w:ilvl="0" w:tplc="E592CF34">
      <w:numFmt w:val="bullet"/>
      <w:lvlText w:val="•"/>
      <w:lvlJc w:val="left"/>
      <w:pPr>
        <w:ind w:left="107" w:hanging="373"/>
      </w:pPr>
      <w:rPr>
        <w:rFonts w:ascii="Times New Roman" w:eastAsia="Times New Roman" w:hAnsi="Times New Roman" w:cs="Times New Roman" w:hint="default"/>
        <w:w w:val="100"/>
        <w:sz w:val="24"/>
        <w:szCs w:val="24"/>
        <w:lang w:val="hu-HU" w:eastAsia="en-US" w:bidi="ar-SA"/>
      </w:rPr>
    </w:lvl>
    <w:lvl w:ilvl="1" w:tplc="722A3E62">
      <w:numFmt w:val="bullet"/>
      <w:lvlText w:val="•"/>
      <w:lvlJc w:val="left"/>
      <w:pPr>
        <w:ind w:left="627" w:hanging="373"/>
      </w:pPr>
      <w:rPr>
        <w:rFonts w:hint="default"/>
        <w:lang w:val="hu-HU" w:eastAsia="en-US" w:bidi="ar-SA"/>
      </w:rPr>
    </w:lvl>
    <w:lvl w:ilvl="2" w:tplc="80C2F784">
      <w:numFmt w:val="bullet"/>
      <w:lvlText w:val="•"/>
      <w:lvlJc w:val="left"/>
      <w:pPr>
        <w:ind w:left="1155" w:hanging="373"/>
      </w:pPr>
      <w:rPr>
        <w:rFonts w:hint="default"/>
        <w:lang w:val="hu-HU" w:eastAsia="en-US" w:bidi="ar-SA"/>
      </w:rPr>
    </w:lvl>
    <w:lvl w:ilvl="3" w:tplc="3F44A500">
      <w:numFmt w:val="bullet"/>
      <w:lvlText w:val="•"/>
      <w:lvlJc w:val="left"/>
      <w:pPr>
        <w:ind w:left="1682" w:hanging="373"/>
      </w:pPr>
      <w:rPr>
        <w:rFonts w:hint="default"/>
        <w:lang w:val="hu-HU" w:eastAsia="en-US" w:bidi="ar-SA"/>
      </w:rPr>
    </w:lvl>
    <w:lvl w:ilvl="4" w:tplc="823E08D0">
      <w:numFmt w:val="bullet"/>
      <w:lvlText w:val="•"/>
      <w:lvlJc w:val="left"/>
      <w:pPr>
        <w:ind w:left="2210" w:hanging="373"/>
      </w:pPr>
      <w:rPr>
        <w:rFonts w:hint="default"/>
        <w:lang w:val="hu-HU" w:eastAsia="en-US" w:bidi="ar-SA"/>
      </w:rPr>
    </w:lvl>
    <w:lvl w:ilvl="5" w:tplc="97BA318C">
      <w:numFmt w:val="bullet"/>
      <w:lvlText w:val="•"/>
      <w:lvlJc w:val="left"/>
      <w:pPr>
        <w:ind w:left="2738" w:hanging="373"/>
      </w:pPr>
      <w:rPr>
        <w:rFonts w:hint="default"/>
        <w:lang w:val="hu-HU" w:eastAsia="en-US" w:bidi="ar-SA"/>
      </w:rPr>
    </w:lvl>
    <w:lvl w:ilvl="6" w:tplc="1B5C0ADA">
      <w:numFmt w:val="bullet"/>
      <w:lvlText w:val="•"/>
      <w:lvlJc w:val="left"/>
      <w:pPr>
        <w:ind w:left="3265" w:hanging="373"/>
      </w:pPr>
      <w:rPr>
        <w:rFonts w:hint="default"/>
        <w:lang w:val="hu-HU" w:eastAsia="en-US" w:bidi="ar-SA"/>
      </w:rPr>
    </w:lvl>
    <w:lvl w:ilvl="7" w:tplc="A69C2C52">
      <w:numFmt w:val="bullet"/>
      <w:lvlText w:val="•"/>
      <w:lvlJc w:val="left"/>
      <w:pPr>
        <w:ind w:left="3793" w:hanging="373"/>
      </w:pPr>
      <w:rPr>
        <w:rFonts w:hint="default"/>
        <w:lang w:val="hu-HU" w:eastAsia="en-US" w:bidi="ar-SA"/>
      </w:rPr>
    </w:lvl>
    <w:lvl w:ilvl="8" w:tplc="99002E48">
      <w:numFmt w:val="bullet"/>
      <w:lvlText w:val="•"/>
      <w:lvlJc w:val="left"/>
      <w:pPr>
        <w:ind w:left="4320" w:hanging="373"/>
      </w:pPr>
      <w:rPr>
        <w:rFonts w:hint="default"/>
        <w:lang w:val="hu-HU" w:eastAsia="en-US" w:bidi="ar-SA"/>
      </w:rPr>
    </w:lvl>
  </w:abstractNum>
  <w:abstractNum w:abstractNumId="26"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7B645E7"/>
    <w:multiLevelType w:val="multilevel"/>
    <w:tmpl w:val="9A981F10"/>
    <w:lvl w:ilvl="0">
      <w:start w:val="1"/>
      <w:numFmt w:val="decimal"/>
      <w:lvlText w:val="%1."/>
      <w:lvlJc w:val="left"/>
      <w:pPr>
        <w:ind w:left="4389" w:hanging="708"/>
        <w:jc w:val="right"/>
      </w:pPr>
      <w:rPr>
        <w:rFonts w:ascii="Bookman Old Style" w:eastAsia="Bookman Old Style" w:hAnsi="Bookman Old Style" w:cs="Bookman Old Style" w:hint="default"/>
        <w:b/>
        <w:bCs/>
        <w:i w:val="0"/>
        <w:iCs w:val="0"/>
        <w:spacing w:val="-1"/>
        <w:w w:val="100"/>
        <w:sz w:val="21"/>
        <w:szCs w:val="21"/>
        <w:lang w:val="hu-HU" w:eastAsia="en-US" w:bidi="ar-SA"/>
      </w:rPr>
    </w:lvl>
    <w:lvl w:ilvl="1">
      <w:start w:val="1"/>
      <w:numFmt w:val="decimal"/>
      <w:lvlText w:val="%1.%2."/>
      <w:lvlJc w:val="left"/>
      <w:pPr>
        <w:ind w:left="1016" w:hanging="720"/>
      </w:pPr>
      <w:rPr>
        <w:rFonts w:hint="default"/>
        <w:w w:val="100"/>
        <w:sz w:val="18"/>
        <w:szCs w:val="36"/>
        <w:lang w:val="hu-HU" w:eastAsia="en-US" w:bidi="ar-SA"/>
      </w:rPr>
    </w:lvl>
    <w:lvl w:ilvl="2">
      <w:numFmt w:val="bullet"/>
      <w:lvlText w:val=""/>
      <w:lvlJc w:val="left"/>
      <w:pPr>
        <w:ind w:left="1714" w:hanging="720"/>
      </w:pPr>
      <w:rPr>
        <w:rFonts w:ascii="Symbol" w:eastAsia="Symbol" w:hAnsi="Symbol" w:cs="Symbol" w:hint="default"/>
        <w:b w:val="0"/>
        <w:bCs w:val="0"/>
        <w:i w:val="0"/>
        <w:iCs w:val="0"/>
        <w:w w:val="100"/>
        <w:sz w:val="21"/>
        <w:szCs w:val="21"/>
        <w:lang w:val="hu-HU" w:eastAsia="en-US" w:bidi="ar-SA"/>
      </w:rPr>
    </w:lvl>
    <w:lvl w:ilvl="3">
      <w:numFmt w:val="bullet"/>
      <w:lvlText w:val="•"/>
      <w:lvlJc w:val="left"/>
      <w:pPr>
        <w:ind w:left="4380" w:hanging="720"/>
      </w:pPr>
      <w:rPr>
        <w:rFonts w:hint="default"/>
        <w:lang w:val="hu-HU" w:eastAsia="en-US" w:bidi="ar-SA"/>
      </w:rPr>
    </w:lvl>
    <w:lvl w:ilvl="4">
      <w:numFmt w:val="bullet"/>
      <w:lvlText w:val="•"/>
      <w:lvlJc w:val="left"/>
      <w:pPr>
        <w:ind w:left="5218" w:hanging="720"/>
      </w:pPr>
      <w:rPr>
        <w:rFonts w:hint="default"/>
        <w:lang w:val="hu-HU" w:eastAsia="en-US" w:bidi="ar-SA"/>
      </w:rPr>
    </w:lvl>
    <w:lvl w:ilvl="5">
      <w:numFmt w:val="bullet"/>
      <w:lvlText w:val="•"/>
      <w:lvlJc w:val="left"/>
      <w:pPr>
        <w:ind w:left="6056" w:hanging="720"/>
      </w:pPr>
      <w:rPr>
        <w:rFonts w:hint="default"/>
        <w:lang w:val="hu-HU" w:eastAsia="en-US" w:bidi="ar-SA"/>
      </w:rPr>
    </w:lvl>
    <w:lvl w:ilvl="6">
      <w:numFmt w:val="bullet"/>
      <w:lvlText w:val="•"/>
      <w:lvlJc w:val="left"/>
      <w:pPr>
        <w:ind w:left="6894" w:hanging="720"/>
      </w:pPr>
      <w:rPr>
        <w:rFonts w:hint="default"/>
        <w:lang w:val="hu-HU" w:eastAsia="en-US" w:bidi="ar-SA"/>
      </w:rPr>
    </w:lvl>
    <w:lvl w:ilvl="7">
      <w:numFmt w:val="bullet"/>
      <w:lvlText w:val="•"/>
      <w:lvlJc w:val="left"/>
      <w:pPr>
        <w:ind w:left="7732" w:hanging="720"/>
      </w:pPr>
      <w:rPr>
        <w:rFonts w:hint="default"/>
        <w:lang w:val="hu-HU" w:eastAsia="en-US" w:bidi="ar-SA"/>
      </w:rPr>
    </w:lvl>
    <w:lvl w:ilvl="8">
      <w:numFmt w:val="bullet"/>
      <w:lvlText w:val="•"/>
      <w:lvlJc w:val="left"/>
      <w:pPr>
        <w:ind w:left="8570" w:hanging="720"/>
      </w:pPr>
      <w:rPr>
        <w:rFonts w:hint="default"/>
        <w:lang w:val="hu-HU" w:eastAsia="en-US" w:bidi="ar-SA"/>
      </w:rPr>
    </w:lvl>
  </w:abstractNum>
  <w:abstractNum w:abstractNumId="28" w15:restartNumberingAfterBreak="0">
    <w:nsid w:val="7F7F74D4"/>
    <w:multiLevelType w:val="hybridMultilevel"/>
    <w:tmpl w:val="97D0AF7E"/>
    <w:lvl w:ilvl="0" w:tplc="0AC8E5F2">
      <w:start w:val="4"/>
      <w:numFmt w:val="upperRoman"/>
      <w:lvlText w:val="%1."/>
      <w:lvlJc w:val="left"/>
      <w:pPr>
        <w:ind w:left="3543" w:hanging="515"/>
        <w:jc w:val="right"/>
      </w:pPr>
      <w:rPr>
        <w:rFonts w:ascii="Times New Roman" w:eastAsia="Times New Roman" w:hAnsi="Times New Roman" w:cs="Times New Roman" w:hint="default"/>
        <w:b/>
        <w:bCs/>
        <w:w w:val="99"/>
        <w:sz w:val="32"/>
        <w:szCs w:val="32"/>
        <w:lang w:val="hu-HU" w:eastAsia="en-US" w:bidi="ar-SA"/>
      </w:rPr>
    </w:lvl>
    <w:lvl w:ilvl="1" w:tplc="F3547A2A">
      <w:start w:val="1"/>
      <w:numFmt w:val="decimal"/>
      <w:lvlText w:val="%2."/>
      <w:lvlJc w:val="left"/>
      <w:pPr>
        <w:ind w:left="5146" w:hanging="301"/>
      </w:pPr>
      <w:rPr>
        <w:rFonts w:ascii="Times New Roman" w:eastAsia="Times New Roman" w:hAnsi="Times New Roman" w:cs="Times New Roman" w:hint="default"/>
        <w:b/>
        <w:bCs/>
        <w:w w:val="100"/>
        <w:sz w:val="30"/>
        <w:szCs w:val="30"/>
        <w:lang w:val="hu-HU" w:eastAsia="en-US" w:bidi="ar-SA"/>
      </w:rPr>
    </w:lvl>
    <w:lvl w:ilvl="2" w:tplc="3C54D8D8">
      <w:numFmt w:val="bullet"/>
      <w:lvlText w:val="•"/>
      <w:lvlJc w:val="left"/>
      <w:pPr>
        <w:ind w:left="5718" w:hanging="301"/>
      </w:pPr>
      <w:rPr>
        <w:rFonts w:hint="default"/>
        <w:lang w:val="hu-HU" w:eastAsia="en-US" w:bidi="ar-SA"/>
      </w:rPr>
    </w:lvl>
    <w:lvl w:ilvl="3" w:tplc="683C5D32">
      <w:numFmt w:val="bullet"/>
      <w:lvlText w:val="•"/>
      <w:lvlJc w:val="left"/>
      <w:pPr>
        <w:ind w:left="6296" w:hanging="301"/>
      </w:pPr>
      <w:rPr>
        <w:rFonts w:hint="default"/>
        <w:lang w:val="hu-HU" w:eastAsia="en-US" w:bidi="ar-SA"/>
      </w:rPr>
    </w:lvl>
    <w:lvl w:ilvl="4" w:tplc="A9187396">
      <w:numFmt w:val="bullet"/>
      <w:lvlText w:val="•"/>
      <w:lvlJc w:val="left"/>
      <w:pPr>
        <w:ind w:left="6875" w:hanging="301"/>
      </w:pPr>
      <w:rPr>
        <w:rFonts w:hint="default"/>
        <w:lang w:val="hu-HU" w:eastAsia="en-US" w:bidi="ar-SA"/>
      </w:rPr>
    </w:lvl>
    <w:lvl w:ilvl="5" w:tplc="AECC61BA">
      <w:numFmt w:val="bullet"/>
      <w:lvlText w:val="•"/>
      <w:lvlJc w:val="left"/>
      <w:pPr>
        <w:ind w:left="7453" w:hanging="301"/>
      </w:pPr>
      <w:rPr>
        <w:rFonts w:hint="default"/>
        <w:lang w:val="hu-HU" w:eastAsia="en-US" w:bidi="ar-SA"/>
      </w:rPr>
    </w:lvl>
    <w:lvl w:ilvl="6" w:tplc="81F2A92C">
      <w:numFmt w:val="bullet"/>
      <w:lvlText w:val="•"/>
      <w:lvlJc w:val="left"/>
      <w:pPr>
        <w:ind w:left="8032" w:hanging="301"/>
      </w:pPr>
      <w:rPr>
        <w:rFonts w:hint="default"/>
        <w:lang w:val="hu-HU" w:eastAsia="en-US" w:bidi="ar-SA"/>
      </w:rPr>
    </w:lvl>
    <w:lvl w:ilvl="7" w:tplc="B10CAC7A">
      <w:numFmt w:val="bullet"/>
      <w:lvlText w:val="•"/>
      <w:lvlJc w:val="left"/>
      <w:pPr>
        <w:ind w:left="8610" w:hanging="301"/>
      </w:pPr>
      <w:rPr>
        <w:rFonts w:hint="default"/>
        <w:lang w:val="hu-HU" w:eastAsia="en-US" w:bidi="ar-SA"/>
      </w:rPr>
    </w:lvl>
    <w:lvl w:ilvl="8" w:tplc="41388986">
      <w:numFmt w:val="bullet"/>
      <w:lvlText w:val="•"/>
      <w:lvlJc w:val="left"/>
      <w:pPr>
        <w:ind w:left="9189" w:hanging="301"/>
      </w:pPr>
      <w:rPr>
        <w:rFonts w:hint="default"/>
        <w:lang w:val="hu-HU" w:eastAsia="en-US" w:bidi="ar-SA"/>
      </w:rPr>
    </w:lvl>
  </w:abstractNum>
  <w:num w:numId="1" w16cid:durableId="613559473">
    <w:abstractNumId w:val="8"/>
  </w:num>
  <w:num w:numId="2" w16cid:durableId="446974181">
    <w:abstractNumId w:val="19"/>
  </w:num>
  <w:num w:numId="3" w16cid:durableId="402607796">
    <w:abstractNumId w:val="23"/>
  </w:num>
  <w:num w:numId="4" w16cid:durableId="2079160056">
    <w:abstractNumId w:val="4"/>
  </w:num>
  <w:num w:numId="5" w16cid:durableId="578289701">
    <w:abstractNumId w:val="18"/>
  </w:num>
  <w:num w:numId="6" w16cid:durableId="805587968">
    <w:abstractNumId w:val="25"/>
  </w:num>
  <w:num w:numId="7" w16cid:durableId="1893153102">
    <w:abstractNumId w:val="28"/>
  </w:num>
  <w:num w:numId="8" w16cid:durableId="393745038">
    <w:abstractNumId w:val="10"/>
  </w:num>
  <w:num w:numId="9" w16cid:durableId="1807242052">
    <w:abstractNumId w:val="20"/>
  </w:num>
  <w:num w:numId="10" w16cid:durableId="1913657069">
    <w:abstractNumId w:val="16"/>
  </w:num>
  <w:num w:numId="11" w16cid:durableId="576525423">
    <w:abstractNumId w:val="3"/>
  </w:num>
  <w:num w:numId="12" w16cid:durableId="2113279855">
    <w:abstractNumId w:val="15"/>
  </w:num>
  <w:num w:numId="13" w16cid:durableId="160896682">
    <w:abstractNumId w:val="1"/>
  </w:num>
  <w:num w:numId="14" w16cid:durableId="606887984">
    <w:abstractNumId w:val="26"/>
  </w:num>
  <w:num w:numId="15" w16cid:durableId="2031103762">
    <w:abstractNumId w:val="24"/>
  </w:num>
  <w:num w:numId="16" w16cid:durableId="1639915774">
    <w:abstractNumId w:val="22"/>
  </w:num>
  <w:num w:numId="17" w16cid:durableId="225459701">
    <w:abstractNumId w:val="13"/>
  </w:num>
  <w:num w:numId="18" w16cid:durableId="1519925828">
    <w:abstractNumId w:val="9"/>
  </w:num>
  <w:num w:numId="19" w16cid:durableId="1718049293">
    <w:abstractNumId w:val="11"/>
  </w:num>
  <w:num w:numId="20" w16cid:durableId="244071806">
    <w:abstractNumId w:val="0"/>
  </w:num>
  <w:num w:numId="21" w16cid:durableId="1538156908">
    <w:abstractNumId w:val="21"/>
  </w:num>
  <w:num w:numId="22" w16cid:durableId="1123302786">
    <w:abstractNumId w:val="5"/>
  </w:num>
  <w:num w:numId="23" w16cid:durableId="1912615237">
    <w:abstractNumId w:val="27"/>
  </w:num>
  <w:num w:numId="24" w16cid:durableId="1884126082">
    <w:abstractNumId w:val="7"/>
  </w:num>
  <w:num w:numId="25" w16cid:durableId="1101804433">
    <w:abstractNumId w:val="6"/>
  </w:num>
  <w:num w:numId="26" w16cid:durableId="788401168">
    <w:abstractNumId w:val="2"/>
  </w:num>
  <w:num w:numId="27" w16cid:durableId="1718236314">
    <w:abstractNumId w:val="17"/>
  </w:num>
  <w:num w:numId="28" w16cid:durableId="1961183088">
    <w:abstractNumId w:val="12"/>
  </w:num>
  <w:num w:numId="29" w16cid:durableId="279455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51"/>
    <w:rsid w:val="00014F01"/>
    <w:rsid w:val="0001712C"/>
    <w:rsid w:val="00033982"/>
    <w:rsid w:val="0004087E"/>
    <w:rsid w:val="00041608"/>
    <w:rsid w:val="00073051"/>
    <w:rsid w:val="00116535"/>
    <w:rsid w:val="00131748"/>
    <w:rsid w:val="00132D61"/>
    <w:rsid w:val="00136BEB"/>
    <w:rsid w:val="001432F1"/>
    <w:rsid w:val="00147760"/>
    <w:rsid w:val="00154E20"/>
    <w:rsid w:val="001622B5"/>
    <w:rsid w:val="00167BC7"/>
    <w:rsid w:val="00187E74"/>
    <w:rsid w:val="001B4D6C"/>
    <w:rsid w:val="001C2734"/>
    <w:rsid w:val="001D2976"/>
    <w:rsid w:val="001F2EA6"/>
    <w:rsid w:val="002070C9"/>
    <w:rsid w:val="002406BC"/>
    <w:rsid w:val="00243A58"/>
    <w:rsid w:val="00264241"/>
    <w:rsid w:val="00286BE7"/>
    <w:rsid w:val="002B7A33"/>
    <w:rsid w:val="002C14F2"/>
    <w:rsid w:val="002D34F5"/>
    <w:rsid w:val="002F5706"/>
    <w:rsid w:val="003236E3"/>
    <w:rsid w:val="00334017"/>
    <w:rsid w:val="00406D11"/>
    <w:rsid w:val="0043742D"/>
    <w:rsid w:val="00440CE3"/>
    <w:rsid w:val="00474FA8"/>
    <w:rsid w:val="00491733"/>
    <w:rsid w:val="004D4045"/>
    <w:rsid w:val="004F6997"/>
    <w:rsid w:val="0051302F"/>
    <w:rsid w:val="00581F81"/>
    <w:rsid w:val="00585801"/>
    <w:rsid w:val="00595CED"/>
    <w:rsid w:val="005B3EE8"/>
    <w:rsid w:val="005B572E"/>
    <w:rsid w:val="005D096A"/>
    <w:rsid w:val="005D764A"/>
    <w:rsid w:val="005F69E0"/>
    <w:rsid w:val="00615B92"/>
    <w:rsid w:val="00666555"/>
    <w:rsid w:val="00686482"/>
    <w:rsid w:val="006920D9"/>
    <w:rsid w:val="00697DD4"/>
    <w:rsid w:val="006B0BAA"/>
    <w:rsid w:val="006D3C7F"/>
    <w:rsid w:val="0071337F"/>
    <w:rsid w:val="007232C5"/>
    <w:rsid w:val="007245D8"/>
    <w:rsid w:val="007256CD"/>
    <w:rsid w:val="00737CF6"/>
    <w:rsid w:val="00830542"/>
    <w:rsid w:val="008570C3"/>
    <w:rsid w:val="00872650"/>
    <w:rsid w:val="00884AC0"/>
    <w:rsid w:val="008C453E"/>
    <w:rsid w:val="008D23A6"/>
    <w:rsid w:val="008E35ED"/>
    <w:rsid w:val="009029F1"/>
    <w:rsid w:val="0094471D"/>
    <w:rsid w:val="0095023A"/>
    <w:rsid w:val="0095083B"/>
    <w:rsid w:val="00991742"/>
    <w:rsid w:val="009C54C5"/>
    <w:rsid w:val="009E22E6"/>
    <w:rsid w:val="00A128F5"/>
    <w:rsid w:val="00A40D18"/>
    <w:rsid w:val="00A4582E"/>
    <w:rsid w:val="00A95261"/>
    <w:rsid w:val="00AA04FF"/>
    <w:rsid w:val="00AD65E4"/>
    <w:rsid w:val="00AE1A4F"/>
    <w:rsid w:val="00AE1DA5"/>
    <w:rsid w:val="00AE422F"/>
    <w:rsid w:val="00B41CED"/>
    <w:rsid w:val="00B805F3"/>
    <w:rsid w:val="00BA5FE7"/>
    <w:rsid w:val="00BB6536"/>
    <w:rsid w:val="00C01BB6"/>
    <w:rsid w:val="00C61DE8"/>
    <w:rsid w:val="00C6778D"/>
    <w:rsid w:val="00D02315"/>
    <w:rsid w:val="00D05A52"/>
    <w:rsid w:val="00D100CF"/>
    <w:rsid w:val="00D950F4"/>
    <w:rsid w:val="00DB06B7"/>
    <w:rsid w:val="00DB718D"/>
    <w:rsid w:val="00E17BF7"/>
    <w:rsid w:val="00E24C64"/>
    <w:rsid w:val="00E36A59"/>
    <w:rsid w:val="00E71777"/>
    <w:rsid w:val="00E7241E"/>
    <w:rsid w:val="00EE602F"/>
    <w:rsid w:val="00EF355A"/>
    <w:rsid w:val="00F26C4C"/>
    <w:rsid w:val="00F30E8F"/>
    <w:rsid w:val="00F43CAB"/>
    <w:rsid w:val="00F62550"/>
    <w:rsid w:val="00F62E1C"/>
    <w:rsid w:val="00F65DFB"/>
    <w:rsid w:val="00F86726"/>
    <w:rsid w:val="00F86FDD"/>
    <w:rsid w:val="00FA3102"/>
    <w:rsid w:val="00FB40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96A4"/>
  <w15:chartTrackingRefBased/>
  <w15:docId w15:val="{BC5E1342-2083-4566-9D45-56D364AE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3051"/>
    <w:pPr>
      <w:widowControl w:val="0"/>
      <w:autoSpaceDE w:val="0"/>
      <w:autoSpaceDN w:val="0"/>
      <w:spacing w:after="0" w:line="240" w:lineRule="auto"/>
    </w:pPr>
    <w:rPr>
      <w:rFonts w:ascii="Times New Roman" w:eastAsia="Times New Roman" w:hAnsi="Times New Roman" w:cs="Times New Roman"/>
    </w:rPr>
  </w:style>
  <w:style w:type="paragraph" w:styleId="Cmsor1">
    <w:name w:val="heading 1"/>
    <w:basedOn w:val="Norml"/>
    <w:link w:val="Cmsor1Char"/>
    <w:uiPriority w:val="9"/>
    <w:qFormat/>
    <w:rsid w:val="00073051"/>
    <w:pPr>
      <w:spacing w:before="56"/>
      <w:ind w:left="750"/>
      <w:outlineLvl w:val="0"/>
    </w:pPr>
    <w:rPr>
      <w:b/>
      <w:bCs/>
      <w:sz w:val="32"/>
      <w:szCs w:val="32"/>
    </w:rPr>
  </w:style>
  <w:style w:type="paragraph" w:styleId="Cmsor2">
    <w:name w:val="heading 2"/>
    <w:basedOn w:val="Norml"/>
    <w:link w:val="Cmsor2Char"/>
    <w:uiPriority w:val="9"/>
    <w:unhideWhenUsed/>
    <w:qFormat/>
    <w:rsid w:val="00073051"/>
    <w:pPr>
      <w:ind w:left="718"/>
      <w:outlineLvl w:val="1"/>
    </w:pPr>
    <w:rPr>
      <w:b/>
      <w:bCs/>
      <w:sz w:val="24"/>
      <w:szCs w:val="24"/>
    </w:rPr>
  </w:style>
  <w:style w:type="paragraph" w:styleId="Cmsor3">
    <w:name w:val="heading 3"/>
    <w:basedOn w:val="Norml"/>
    <w:link w:val="Cmsor3Char"/>
    <w:uiPriority w:val="9"/>
    <w:unhideWhenUsed/>
    <w:qFormat/>
    <w:rsid w:val="00073051"/>
    <w:pPr>
      <w:ind w:left="453" w:hanging="303"/>
      <w:jc w:val="both"/>
      <w:outlineLvl w:val="2"/>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73051"/>
    <w:rPr>
      <w:rFonts w:ascii="Times New Roman" w:eastAsia="Times New Roman" w:hAnsi="Times New Roman" w:cs="Times New Roman"/>
      <w:b/>
      <w:bCs/>
      <w:sz w:val="32"/>
      <w:szCs w:val="32"/>
    </w:rPr>
  </w:style>
  <w:style w:type="character" w:customStyle="1" w:styleId="Cmsor2Char">
    <w:name w:val="Címsor 2 Char"/>
    <w:basedOn w:val="Bekezdsalapbettpusa"/>
    <w:link w:val="Cmsor2"/>
    <w:uiPriority w:val="9"/>
    <w:rsid w:val="00073051"/>
    <w:rPr>
      <w:rFonts w:ascii="Times New Roman" w:eastAsia="Times New Roman" w:hAnsi="Times New Roman" w:cs="Times New Roman"/>
      <w:b/>
      <w:bCs/>
      <w:sz w:val="24"/>
      <w:szCs w:val="24"/>
    </w:rPr>
  </w:style>
  <w:style w:type="character" w:customStyle="1" w:styleId="Cmsor3Char">
    <w:name w:val="Címsor 3 Char"/>
    <w:basedOn w:val="Bekezdsalapbettpusa"/>
    <w:link w:val="Cmsor3"/>
    <w:uiPriority w:val="9"/>
    <w:rsid w:val="00073051"/>
    <w:rPr>
      <w:rFonts w:ascii="Times New Roman" w:eastAsia="Times New Roman" w:hAnsi="Times New Roman" w:cs="Times New Roman"/>
      <w:b/>
      <w:bCs/>
      <w:i/>
      <w:iCs/>
      <w:sz w:val="24"/>
      <w:szCs w:val="24"/>
    </w:rPr>
  </w:style>
  <w:style w:type="paragraph" w:styleId="Szvegtrzs">
    <w:name w:val="Body Text"/>
    <w:basedOn w:val="Norml"/>
    <w:link w:val="SzvegtrzsChar"/>
    <w:uiPriority w:val="1"/>
    <w:qFormat/>
    <w:rsid w:val="00073051"/>
    <w:rPr>
      <w:sz w:val="24"/>
      <w:szCs w:val="24"/>
    </w:rPr>
  </w:style>
  <w:style w:type="character" w:customStyle="1" w:styleId="SzvegtrzsChar">
    <w:name w:val="Szövegtörzs Char"/>
    <w:basedOn w:val="Bekezdsalapbettpusa"/>
    <w:link w:val="Szvegtrzs"/>
    <w:uiPriority w:val="1"/>
    <w:rsid w:val="00073051"/>
    <w:rPr>
      <w:rFonts w:ascii="Times New Roman" w:eastAsia="Times New Roman" w:hAnsi="Times New Roman" w:cs="Times New Roman"/>
      <w:sz w:val="24"/>
      <w:szCs w:val="24"/>
    </w:rPr>
  </w:style>
  <w:style w:type="paragraph" w:styleId="Cm">
    <w:name w:val="Title"/>
    <w:basedOn w:val="Norml"/>
    <w:link w:val="CmChar"/>
    <w:uiPriority w:val="10"/>
    <w:qFormat/>
    <w:rsid w:val="00073051"/>
    <w:pPr>
      <w:spacing w:before="81"/>
      <w:ind w:left="751" w:right="587"/>
      <w:jc w:val="center"/>
    </w:pPr>
    <w:rPr>
      <w:b/>
      <w:bCs/>
      <w:sz w:val="44"/>
      <w:szCs w:val="44"/>
    </w:rPr>
  </w:style>
  <w:style w:type="character" w:customStyle="1" w:styleId="CmChar">
    <w:name w:val="Cím Char"/>
    <w:basedOn w:val="Bekezdsalapbettpusa"/>
    <w:link w:val="Cm"/>
    <w:uiPriority w:val="10"/>
    <w:rsid w:val="00073051"/>
    <w:rPr>
      <w:rFonts w:ascii="Times New Roman" w:eastAsia="Times New Roman" w:hAnsi="Times New Roman" w:cs="Times New Roman"/>
      <w:b/>
      <w:bCs/>
      <w:sz w:val="44"/>
      <w:szCs w:val="44"/>
    </w:rPr>
  </w:style>
  <w:style w:type="paragraph" w:styleId="Listaszerbekezds">
    <w:name w:val="List Paragraph"/>
    <w:basedOn w:val="Norml"/>
    <w:link w:val="ListaszerbekezdsChar"/>
    <w:uiPriority w:val="1"/>
    <w:qFormat/>
    <w:rsid w:val="00073051"/>
    <w:pPr>
      <w:ind w:left="1284" w:hanging="567"/>
      <w:jc w:val="both"/>
    </w:pPr>
  </w:style>
  <w:style w:type="character" w:customStyle="1" w:styleId="ListaszerbekezdsChar">
    <w:name w:val="Listaszerű bekezdés Char"/>
    <w:link w:val="Listaszerbekezds"/>
    <w:uiPriority w:val="34"/>
    <w:locked/>
    <w:rsid w:val="00073051"/>
    <w:rPr>
      <w:rFonts w:ascii="Times New Roman" w:eastAsia="Times New Roman" w:hAnsi="Times New Roman" w:cs="Times New Roman"/>
    </w:rPr>
  </w:style>
  <w:style w:type="paragraph" w:customStyle="1" w:styleId="TableParagraph">
    <w:name w:val="Table Paragraph"/>
    <w:basedOn w:val="Norml"/>
    <w:uiPriority w:val="1"/>
    <w:qFormat/>
    <w:rsid w:val="00073051"/>
  </w:style>
  <w:style w:type="paragraph" w:styleId="lfej">
    <w:name w:val="header"/>
    <w:basedOn w:val="Norml"/>
    <w:link w:val="lfejChar"/>
    <w:uiPriority w:val="99"/>
    <w:unhideWhenUsed/>
    <w:rsid w:val="00073051"/>
    <w:pPr>
      <w:tabs>
        <w:tab w:val="center" w:pos="4536"/>
        <w:tab w:val="right" w:pos="9072"/>
      </w:tabs>
    </w:pPr>
  </w:style>
  <w:style w:type="character" w:customStyle="1" w:styleId="lfejChar">
    <w:name w:val="Élőfej Char"/>
    <w:basedOn w:val="Bekezdsalapbettpusa"/>
    <w:link w:val="lfej"/>
    <w:uiPriority w:val="99"/>
    <w:rsid w:val="00073051"/>
    <w:rPr>
      <w:rFonts w:ascii="Times New Roman" w:eastAsia="Times New Roman" w:hAnsi="Times New Roman" w:cs="Times New Roman"/>
    </w:rPr>
  </w:style>
  <w:style w:type="paragraph" w:styleId="llb">
    <w:name w:val="footer"/>
    <w:basedOn w:val="Norml"/>
    <w:link w:val="llbChar"/>
    <w:uiPriority w:val="99"/>
    <w:unhideWhenUsed/>
    <w:rsid w:val="00073051"/>
    <w:pPr>
      <w:tabs>
        <w:tab w:val="center" w:pos="4536"/>
        <w:tab w:val="right" w:pos="9072"/>
      </w:tabs>
    </w:pPr>
  </w:style>
  <w:style w:type="character" w:customStyle="1" w:styleId="llbChar">
    <w:name w:val="Élőláb Char"/>
    <w:basedOn w:val="Bekezdsalapbettpusa"/>
    <w:link w:val="llb"/>
    <w:uiPriority w:val="99"/>
    <w:qFormat/>
    <w:rsid w:val="00073051"/>
    <w:rPr>
      <w:rFonts w:ascii="Times New Roman" w:eastAsia="Times New Roman" w:hAnsi="Times New Roman" w:cs="Times New Roman"/>
    </w:rPr>
  </w:style>
  <w:style w:type="character" w:styleId="Jegyzethivatkozs">
    <w:name w:val="annotation reference"/>
    <w:basedOn w:val="Bekezdsalapbettpusa"/>
    <w:uiPriority w:val="99"/>
    <w:semiHidden/>
    <w:unhideWhenUsed/>
    <w:rsid w:val="00073051"/>
    <w:rPr>
      <w:sz w:val="16"/>
      <w:szCs w:val="16"/>
    </w:rPr>
  </w:style>
  <w:style w:type="character" w:customStyle="1" w:styleId="JegyzetszvegChar">
    <w:name w:val="Jegyzetszöveg Char"/>
    <w:basedOn w:val="Bekezdsalapbettpusa"/>
    <w:link w:val="Jegyzetszveg"/>
    <w:uiPriority w:val="99"/>
    <w:semiHidden/>
    <w:rsid w:val="00073051"/>
    <w:rPr>
      <w:rFonts w:ascii="Times New Roman" w:eastAsia="Times New Roman" w:hAnsi="Times New Roman" w:cs="Times New Roman"/>
      <w:sz w:val="20"/>
      <w:szCs w:val="20"/>
    </w:rPr>
  </w:style>
  <w:style w:type="paragraph" w:styleId="Jegyzetszveg">
    <w:name w:val="annotation text"/>
    <w:basedOn w:val="Norml"/>
    <w:link w:val="JegyzetszvegChar"/>
    <w:uiPriority w:val="99"/>
    <w:semiHidden/>
    <w:unhideWhenUsed/>
    <w:rsid w:val="00073051"/>
    <w:rPr>
      <w:sz w:val="20"/>
      <w:szCs w:val="20"/>
    </w:rPr>
  </w:style>
  <w:style w:type="character" w:customStyle="1" w:styleId="MegjegyzstrgyaChar">
    <w:name w:val="Megjegyzés tárgya Char"/>
    <w:basedOn w:val="JegyzetszvegChar"/>
    <w:link w:val="Megjegyzstrgya"/>
    <w:uiPriority w:val="99"/>
    <w:semiHidden/>
    <w:rsid w:val="00073051"/>
    <w:rPr>
      <w:rFonts w:ascii="Times New Roman" w:eastAsia="Times New Roman" w:hAnsi="Times New Roman" w:cs="Times New Roman"/>
      <w:b/>
      <w:bCs/>
      <w:sz w:val="20"/>
      <w:szCs w:val="20"/>
    </w:rPr>
  </w:style>
  <w:style w:type="paragraph" w:styleId="Megjegyzstrgya">
    <w:name w:val="annotation subject"/>
    <w:basedOn w:val="Jegyzetszveg"/>
    <w:next w:val="Jegyzetszveg"/>
    <w:link w:val="MegjegyzstrgyaChar"/>
    <w:uiPriority w:val="99"/>
    <w:semiHidden/>
    <w:unhideWhenUsed/>
    <w:rsid w:val="00073051"/>
    <w:rPr>
      <w:b/>
      <w:bCs/>
    </w:rPr>
  </w:style>
  <w:style w:type="character" w:styleId="Hiperhivatkozs">
    <w:name w:val="Hyperlink"/>
    <w:basedOn w:val="Bekezdsalapbettpusa"/>
    <w:uiPriority w:val="99"/>
    <w:rsid w:val="00073051"/>
    <w:rPr>
      <w:rFonts w:cs="Times New Roman"/>
      <w:color w:val="0000FF"/>
      <w:u w:val="single"/>
    </w:rPr>
  </w:style>
  <w:style w:type="paragraph" w:customStyle="1" w:styleId="ListParagraph1">
    <w:name w:val="List Paragraph1"/>
    <w:basedOn w:val="Norml"/>
    <w:rsid w:val="00073051"/>
    <w:pPr>
      <w:widowControl/>
      <w:autoSpaceDE/>
      <w:autoSpaceDN/>
      <w:spacing w:before="120" w:after="120"/>
      <w:ind w:left="720"/>
      <w:jc w:val="both"/>
    </w:pPr>
    <w:rPr>
      <w:rFonts w:ascii="Verdana" w:eastAsia="Calibri" w:hAnsi="Verdana" w:cs="Verdana"/>
    </w:rPr>
  </w:style>
  <w:style w:type="paragraph" w:styleId="NormlWeb">
    <w:name w:val="Normal (Web)"/>
    <w:aliases w:val="Char Char Char,Char Char,Char"/>
    <w:basedOn w:val="Norml"/>
    <w:link w:val="NormlWebChar"/>
    <w:uiPriority w:val="99"/>
    <w:unhideWhenUsed/>
    <w:rsid w:val="00073051"/>
    <w:rPr>
      <w:sz w:val="24"/>
      <w:szCs w:val="24"/>
    </w:rPr>
  </w:style>
  <w:style w:type="paragraph" w:styleId="Lbjegyzetszveg">
    <w:name w:val="footnote text"/>
    <w:aliases w:val="Footnote Text Char,Footnote Text Char Char,Lábjegyzetszöveg Char1 Char,Lábjegyzetszöveg Char Char Char,Footnote Char Char Char, Char1 Char Char Char,Footnote Char1 Char, Char1 Char1 Char,Footnote Char, Char1 Char,Lábjegyzetszöveg Char1"/>
    <w:basedOn w:val="Norml"/>
    <w:link w:val="LbjegyzetszvegChar"/>
    <w:uiPriority w:val="99"/>
    <w:unhideWhenUsed/>
    <w:qFormat/>
    <w:rsid w:val="00073051"/>
    <w:rPr>
      <w:sz w:val="20"/>
      <w:szCs w:val="20"/>
    </w:rPr>
  </w:style>
  <w:style w:type="character" w:customStyle="1" w:styleId="LbjegyzetszvegChar">
    <w:name w:val="Lábjegyzetszöveg Char"/>
    <w:aliases w:val="Footnote Text Char Char1,Footnote Text Char Char Char,Lábjegyzetszöveg Char1 Char Char,Lábjegyzetszöveg Char Char Char Char,Footnote Char Char Char Char, Char1 Char Char Char Char,Footnote Char1 Char Char, Char1 Char1 Char Char"/>
    <w:basedOn w:val="Bekezdsalapbettpusa"/>
    <w:link w:val="Lbjegyzetszveg"/>
    <w:uiPriority w:val="99"/>
    <w:rsid w:val="0007305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16 Point,Superscript 6 Point,Voetnootverwijzing,Char3 Char1,Char Char1 Char1,Char Char3 Char1,Char1 Char1"/>
    <w:uiPriority w:val="99"/>
    <w:qFormat/>
    <w:rsid w:val="00073051"/>
    <w:rPr>
      <w:vertAlign w:val="superscript"/>
    </w:rPr>
  </w:style>
  <w:style w:type="paragraph" w:customStyle="1" w:styleId="Listaszerbekezds1">
    <w:name w:val="Listaszerű bekezdés1"/>
    <w:basedOn w:val="Norml"/>
    <w:rsid w:val="00073051"/>
    <w:pPr>
      <w:widowControl/>
      <w:autoSpaceDE/>
      <w:autoSpaceDN/>
      <w:spacing w:after="200" w:line="276" w:lineRule="auto"/>
      <w:ind w:left="720"/>
      <w:contextualSpacing/>
    </w:pPr>
    <w:rPr>
      <w:rFonts w:ascii="Calibri" w:hAnsi="Calibri"/>
    </w:rPr>
  </w:style>
  <w:style w:type="character" w:styleId="Finomkiemels">
    <w:name w:val="Subtle Emphasis"/>
    <w:basedOn w:val="Bekezdsalapbettpusa"/>
    <w:uiPriority w:val="19"/>
    <w:qFormat/>
    <w:rsid w:val="00073051"/>
    <w:rPr>
      <w:i/>
      <w:iCs/>
      <w:color w:val="404040" w:themeColor="text1" w:themeTint="BF"/>
    </w:rPr>
  </w:style>
  <w:style w:type="paragraph" w:customStyle="1" w:styleId="Default">
    <w:name w:val="Default"/>
    <w:rsid w:val="0007305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37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lWebChar">
    <w:name w:val="Normál (Web) Char"/>
    <w:aliases w:val="Char Char Char Char,Char Char Char1,Char Char1"/>
    <w:link w:val="NormlWeb"/>
    <w:uiPriority w:val="99"/>
    <w:locked/>
    <w:rsid w:val="00E24C64"/>
    <w:rPr>
      <w:rFonts w:ascii="Times New Roman" w:eastAsia="Times New Roman" w:hAnsi="Times New Roman" w:cs="Times New Roman"/>
      <w:sz w:val="24"/>
      <w:szCs w:val="24"/>
    </w:rPr>
  </w:style>
  <w:style w:type="paragraph" w:customStyle="1" w:styleId="BodyText21">
    <w:name w:val="Body Text 21"/>
    <w:basedOn w:val="Norml"/>
    <w:rsid w:val="00E24C64"/>
    <w:pPr>
      <w:widowControl/>
      <w:tabs>
        <w:tab w:val="left" w:pos="-1440"/>
      </w:tabs>
      <w:autoSpaceDE/>
      <w:autoSpaceDN/>
      <w:spacing w:after="120"/>
      <w:ind w:left="567"/>
      <w:jc w:val="both"/>
    </w:pPr>
    <w:rPr>
      <w:spacing w:val="-3"/>
      <w:sz w:val="24"/>
      <w:szCs w:val="20"/>
      <w:lang w:eastAsia="hu-HU"/>
    </w:rPr>
  </w:style>
  <w:style w:type="paragraph" w:styleId="Nincstrkz">
    <w:name w:val="No Spacing"/>
    <w:uiPriority w:val="1"/>
    <w:qFormat/>
    <w:rsid w:val="00E24C64"/>
    <w:pPr>
      <w:suppressAutoHyphens/>
      <w:spacing w:after="0" w:line="240" w:lineRule="auto"/>
    </w:pPr>
    <w:rPr>
      <w:rFonts w:ascii="Wingdings" w:eastAsia="Calibri" w:hAnsi="Wingdings" w:cs="Wingdings"/>
      <w:sz w:val="24"/>
      <w:szCs w:val="20"/>
      <w:lang w:eastAsia="ar-SA"/>
    </w:rPr>
  </w:style>
  <w:style w:type="table" w:customStyle="1" w:styleId="Rcsostblzat1">
    <w:name w:val="Rácsos táblázat1"/>
    <w:basedOn w:val="Normltblzat"/>
    <w:next w:val="Rcsostblzat"/>
    <w:uiPriority w:val="39"/>
    <w:rsid w:val="002C14F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2C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991742"/>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940384">
      <w:bodyDiv w:val="1"/>
      <w:marLeft w:val="0"/>
      <w:marRight w:val="0"/>
      <w:marTop w:val="0"/>
      <w:marBottom w:val="0"/>
      <w:divBdr>
        <w:top w:val="none" w:sz="0" w:space="0" w:color="auto"/>
        <w:left w:val="none" w:sz="0" w:space="0" w:color="auto"/>
        <w:bottom w:val="none" w:sz="0" w:space="0" w:color="auto"/>
        <w:right w:val="none" w:sz="0" w:space="0" w:color="auto"/>
      </w:divBdr>
      <w:divsChild>
        <w:div w:id="2141220810">
          <w:marLeft w:val="0"/>
          <w:marRight w:val="150"/>
          <w:marTop w:val="0"/>
          <w:marBottom w:val="0"/>
          <w:divBdr>
            <w:top w:val="none" w:sz="0" w:space="0" w:color="auto"/>
            <w:left w:val="none" w:sz="0" w:space="0" w:color="auto"/>
            <w:bottom w:val="none" w:sz="0" w:space="0" w:color="auto"/>
            <w:right w:val="none" w:sz="0" w:space="0" w:color="auto"/>
          </w:divBdr>
          <w:divsChild>
            <w:div w:id="1718384778">
              <w:marLeft w:val="0"/>
              <w:marRight w:val="0"/>
              <w:marTop w:val="0"/>
              <w:marBottom w:val="0"/>
              <w:divBdr>
                <w:top w:val="none" w:sz="0" w:space="0" w:color="auto"/>
                <w:left w:val="none" w:sz="0" w:space="0" w:color="auto"/>
                <w:bottom w:val="none" w:sz="0" w:space="0" w:color="auto"/>
                <w:right w:val="none" w:sz="0" w:space="0" w:color="auto"/>
              </w:divBdr>
              <w:divsChild>
                <w:div w:id="17113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867">
          <w:marLeft w:val="0"/>
          <w:marRight w:val="150"/>
          <w:marTop w:val="0"/>
          <w:marBottom w:val="0"/>
          <w:divBdr>
            <w:top w:val="none" w:sz="0" w:space="0" w:color="auto"/>
            <w:left w:val="none" w:sz="0" w:space="0" w:color="auto"/>
            <w:bottom w:val="none" w:sz="0" w:space="0" w:color="auto"/>
            <w:right w:val="none" w:sz="0" w:space="0" w:color="auto"/>
          </w:divBdr>
          <w:divsChild>
            <w:div w:id="1371759347">
              <w:marLeft w:val="0"/>
              <w:marRight w:val="0"/>
              <w:marTop w:val="0"/>
              <w:marBottom w:val="0"/>
              <w:divBdr>
                <w:top w:val="none" w:sz="0" w:space="0" w:color="auto"/>
                <w:left w:val="none" w:sz="0" w:space="0" w:color="auto"/>
                <w:bottom w:val="none" w:sz="0" w:space="0" w:color="auto"/>
                <w:right w:val="none" w:sz="0" w:space="0" w:color="auto"/>
              </w:divBdr>
              <w:divsChild>
                <w:div w:id="13804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9972">
      <w:bodyDiv w:val="1"/>
      <w:marLeft w:val="0"/>
      <w:marRight w:val="0"/>
      <w:marTop w:val="0"/>
      <w:marBottom w:val="0"/>
      <w:divBdr>
        <w:top w:val="none" w:sz="0" w:space="0" w:color="auto"/>
        <w:left w:val="none" w:sz="0" w:space="0" w:color="auto"/>
        <w:bottom w:val="none" w:sz="0" w:space="0" w:color="auto"/>
        <w:right w:val="none" w:sz="0" w:space="0" w:color="auto"/>
      </w:divBdr>
      <w:divsChild>
        <w:div w:id="2010667625">
          <w:marLeft w:val="0"/>
          <w:marRight w:val="150"/>
          <w:marTop w:val="0"/>
          <w:marBottom w:val="0"/>
          <w:divBdr>
            <w:top w:val="none" w:sz="0" w:space="0" w:color="auto"/>
            <w:left w:val="none" w:sz="0" w:space="0" w:color="auto"/>
            <w:bottom w:val="none" w:sz="0" w:space="0" w:color="auto"/>
            <w:right w:val="none" w:sz="0" w:space="0" w:color="auto"/>
          </w:divBdr>
          <w:divsChild>
            <w:div w:id="145052964">
              <w:marLeft w:val="0"/>
              <w:marRight w:val="0"/>
              <w:marTop w:val="0"/>
              <w:marBottom w:val="0"/>
              <w:divBdr>
                <w:top w:val="none" w:sz="0" w:space="0" w:color="auto"/>
                <w:left w:val="none" w:sz="0" w:space="0" w:color="auto"/>
                <w:bottom w:val="none" w:sz="0" w:space="0" w:color="auto"/>
                <w:right w:val="none" w:sz="0" w:space="0" w:color="auto"/>
              </w:divBdr>
              <w:divsChild>
                <w:div w:id="7799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1465">
          <w:marLeft w:val="0"/>
          <w:marRight w:val="150"/>
          <w:marTop w:val="0"/>
          <w:marBottom w:val="0"/>
          <w:divBdr>
            <w:top w:val="none" w:sz="0" w:space="0" w:color="auto"/>
            <w:left w:val="none" w:sz="0" w:space="0" w:color="auto"/>
            <w:bottom w:val="none" w:sz="0" w:space="0" w:color="auto"/>
            <w:right w:val="none" w:sz="0" w:space="0" w:color="auto"/>
          </w:divBdr>
          <w:divsChild>
            <w:div w:id="1940330252">
              <w:marLeft w:val="0"/>
              <w:marRight w:val="0"/>
              <w:marTop w:val="0"/>
              <w:marBottom w:val="0"/>
              <w:divBdr>
                <w:top w:val="none" w:sz="0" w:space="0" w:color="auto"/>
                <w:left w:val="none" w:sz="0" w:space="0" w:color="auto"/>
                <w:bottom w:val="none" w:sz="0" w:space="0" w:color="auto"/>
                <w:right w:val="none" w:sz="0" w:space="0" w:color="auto"/>
              </w:divBdr>
              <w:divsChild>
                <w:div w:id="3925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883</Words>
  <Characters>6095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Harsányi</dc:creator>
  <cp:keywords/>
  <dc:description/>
  <cp:lastModifiedBy>Balázs Tamás Kiss</cp:lastModifiedBy>
  <cp:revision>4</cp:revision>
  <dcterms:created xsi:type="dcterms:W3CDTF">2025-09-02T19:32:00Z</dcterms:created>
  <dcterms:modified xsi:type="dcterms:W3CDTF">2025-09-03T07:19:00Z</dcterms:modified>
</cp:coreProperties>
</file>