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66457C" w:rsidRPr="0066457C" w14:paraId="623C6C36" w14:textId="77777777" w:rsidTr="00F81490">
        <w:tc>
          <w:tcPr>
            <w:tcW w:w="5240" w:type="dxa"/>
            <w:shd w:val="clear" w:color="auto" w:fill="auto"/>
          </w:tcPr>
          <w:p w14:paraId="6DA9C98B" w14:textId="1A8F508F" w:rsidR="0066457C" w:rsidRPr="0066457C" w:rsidRDefault="007D3099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  <w:r>
              <w:rPr>
                <w:rFonts w:eastAsia="Calibri" w:cs="Calibri"/>
                <w:b/>
                <w:lang w:eastAsia="hu-HU"/>
              </w:rPr>
              <w:t>1</w:t>
            </w:r>
            <w:r w:rsidR="00EB1E5E">
              <w:rPr>
                <w:rFonts w:eastAsia="Calibri" w:cs="Calibri"/>
                <w:b/>
                <w:lang w:eastAsia="hu-HU"/>
              </w:rPr>
              <w:t>.</w:t>
            </w:r>
            <w:r w:rsidR="0066457C" w:rsidRPr="0066457C">
              <w:rPr>
                <w:rFonts w:eastAsia="Calibri" w:cs="Calibri"/>
                <w:b/>
                <w:lang w:eastAsia="hu-HU"/>
              </w:rPr>
              <w:t xml:space="preserve"> NAPIREND</w:t>
            </w:r>
          </w:p>
        </w:tc>
        <w:tc>
          <w:tcPr>
            <w:tcW w:w="3820" w:type="dxa"/>
            <w:shd w:val="clear" w:color="auto" w:fill="auto"/>
          </w:tcPr>
          <w:p w14:paraId="25A5BC7A" w14:textId="08A9B0A0" w:rsidR="0066457C" w:rsidRPr="0066457C" w:rsidRDefault="0066457C" w:rsidP="0066457C">
            <w:pPr>
              <w:spacing w:line="276" w:lineRule="auto"/>
              <w:jc w:val="right"/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bCs/>
                <w:lang w:eastAsia="hu-HU"/>
              </w:rPr>
              <w:t>Ügyiratszám:</w:t>
            </w:r>
            <w:r w:rsidRPr="0066457C">
              <w:rPr>
                <w:rFonts w:eastAsia="Calibri" w:cs="Calibri"/>
                <w:lang w:eastAsia="hu-HU"/>
              </w:rPr>
              <w:t xml:space="preserve"> ZAN/</w:t>
            </w:r>
            <w:r w:rsidR="00804533">
              <w:rPr>
                <w:rFonts w:eastAsia="Calibri" w:cs="Calibri"/>
                <w:lang w:eastAsia="hu-HU"/>
              </w:rPr>
              <w:t xml:space="preserve"> </w:t>
            </w:r>
            <w:r w:rsidR="00436884">
              <w:rPr>
                <w:rFonts w:eastAsia="Calibri" w:cs="Calibri"/>
                <w:lang w:eastAsia="hu-HU"/>
              </w:rPr>
              <w:t>2187-</w:t>
            </w:r>
            <w:r w:rsidR="004E7EF9">
              <w:rPr>
                <w:rFonts w:eastAsia="Calibri" w:cs="Calibri"/>
                <w:lang w:eastAsia="hu-HU"/>
              </w:rPr>
              <w:t xml:space="preserve"> </w:t>
            </w:r>
            <w:r w:rsidR="0047658A">
              <w:rPr>
                <w:rFonts w:eastAsia="Calibri" w:cs="Calibri"/>
                <w:lang w:eastAsia="hu-HU"/>
              </w:rPr>
              <w:t xml:space="preserve">  </w:t>
            </w:r>
            <w:r w:rsidRPr="0066457C">
              <w:rPr>
                <w:rFonts w:eastAsia="Calibri" w:cs="Calibri"/>
                <w:lang w:eastAsia="hu-HU"/>
              </w:rPr>
              <w:t>/202</w:t>
            </w:r>
            <w:r w:rsidR="004E7EF9">
              <w:rPr>
                <w:rFonts w:eastAsia="Calibri" w:cs="Calibri"/>
                <w:lang w:eastAsia="hu-HU"/>
              </w:rPr>
              <w:t>5</w:t>
            </w:r>
            <w:r w:rsidRPr="0066457C">
              <w:rPr>
                <w:rFonts w:eastAsia="Calibri" w:cs="Calibri"/>
                <w:lang w:eastAsia="hu-HU"/>
              </w:rPr>
              <w:t>.</w:t>
            </w:r>
          </w:p>
        </w:tc>
      </w:tr>
    </w:tbl>
    <w:p w14:paraId="43102FEE" w14:textId="77777777" w:rsidR="0066457C" w:rsidRPr="0066457C" w:rsidRDefault="0066457C" w:rsidP="0066457C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</w:p>
    <w:p w14:paraId="5F0B8EE8" w14:textId="77777777" w:rsidR="0066457C" w:rsidRPr="0066457C" w:rsidRDefault="0066457C" w:rsidP="0066457C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66457C">
        <w:rPr>
          <w:rFonts w:eastAsia="Calibri"/>
          <w:b/>
          <w:spacing w:val="60"/>
          <w:lang w:eastAsia="hu-HU"/>
        </w:rPr>
        <w:t>ELŐTERJESZTÉS</w:t>
      </w:r>
    </w:p>
    <w:p w14:paraId="59764521" w14:textId="40F3BB99" w:rsidR="0066457C" w:rsidRPr="0066457C" w:rsidRDefault="0066457C" w:rsidP="0066457C">
      <w:pPr>
        <w:spacing w:line="276" w:lineRule="auto"/>
        <w:jc w:val="center"/>
        <w:rPr>
          <w:lang w:eastAsia="hu-HU"/>
        </w:rPr>
      </w:pPr>
      <w:r w:rsidRPr="0066457C">
        <w:rPr>
          <w:lang w:eastAsia="hu-HU"/>
        </w:rPr>
        <w:t xml:space="preserve">a Képviselő-testület </w:t>
      </w:r>
      <w:r w:rsidR="00EB1E5E" w:rsidRPr="00EB1E5E">
        <w:rPr>
          <w:b/>
          <w:bCs/>
          <w:lang w:eastAsia="hu-HU"/>
        </w:rPr>
        <w:t>202</w:t>
      </w:r>
      <w:r w:rsidR="004E7EF9">
        <w:rPr>
          <w:b/>
          <w:bCs/>
          <w:lang w:eastAsia="hu-HU"/>
        </w:rPr>
        <w:t>5</w:t>
      </w:r>
      <w:r w:rsidR="00EB1E5E" w:rsidRPr="00EB1E5E">
        <w:rPr>
          <w:b/>
          <w:bCs/>
          <w:lang w:eastAsia="hu-HU"/>
        </w:rPr>
        <w:t xml:space="preserve">. december </w:t>
      </w:r>
      <w:r w:rsidR="00436884">
        <w:rPr>
          <w:b/>
          <w:bCs/>
          <w:lang w:eastAsia="hu-HU"/>
        </w:rPr>
        <w:t>8</w:t>
      </w:r>
      <w:r w:rsidR="00EB1E5E" w:rsidRPr="00EB1E5E">
        <w:rPr>
          <w:b/>
          <w:bCs/>
          <w:lang w:eastAsia="hu-HU"/>
        </w:rPr>
        <w:t xml:space="preserve">-i </w:t>
      </w:r>
      <w:r w:rsidRPr="0066457C">
        <w:rPr>
          <w:lang w:eastAsia="hu-HU"/>
        </w:rPr>
        <w:t>nyilvános ülésére</w:t>
      </w:r>
    </w:p>
    <w:p w14:paraId="2946DD94" w14:textId="77777777" w:rsidR="0066457C" w:rsidRPr="0066457C" w:rsidRDefault="0066457C" w:rsidP="0066457C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3"/>
        <w:gridCol w:w="7399"/>
      </w:tblGrid>
      <w:tr w:rsidR="0066457C" w:rsidRPr="0066457C" w14:paraId="7CD04D76" w14:textId="77777777" w:rsidTr="00F81490">
        <w:tc>
          <w:tcPr>
            <w:tcW w:w="1683" w:type="dxa"/>
            <w:shd w:val="clear" w:color="auto" w:fill="auto"/>
          </w:tcPr>
          <w:p w14:paraId="1EAF4166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>Tárgy:</w:t>
            </w:r>
          </w:p>
        </w:tc>
        <w:tc>
          <w:tcPr>
            <w:tcW w:w="7719" w:type="dxa"/>
            <w:shd w:val="clear" w:color="auto" w:fill="auto"/>
          </w:tcPr>
          <w:p w14:paraId="446C963C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>Kötelező felvételt biztosító általános iskolai körzethatárok véleményezése</w:t>
            </w:r>
          </w:p>
          <w:p w14:paraId="14CC4DC5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</w:p>
        </w:tc>
      </w:tr>
      <w:tr w:rsidR="0066457C" w:rsidRPr="0066457C" w14:paraId="13437FBC" w14:textId="77777777" w:rsidTr="00F81490">
        <w:tc>
          <w:tcPr>
            <w:tcW w:w="1683" w:type="dxa"/>
            <w:shd w:val="clear" w:color="auto" w:fill="auto"/>
          </w:tcPr>
          <w:p w14:paraId="5E38B255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>Előterjesztő:</w:t>
            </w:r>
          </w:p>
        </w:tc>
        <w:tc>
          <w:tcPr>
            <w:tcW w:w="7719" w:type="dxa"/>
            <w:shd w:val="clear" w:color="auto" w:fill="auto"/>
          </w:tcPr>
          <w:p w14:paraId="401E5A7E" w14:textId="466A864A" w:rsidR="0066457C" w:rsidRPr="0066457C" w:rsidRDefault="00A35462" w:rsidP="0066457C">
            <w:pPr>
              <w:spacing w:line="276" w:lineRule="auto"/>
              <w:jc w:val="left"/>
              <w:rPr>
                <w:rFonts w:eastAsia="Calibri" w:cs="Calibri"/>
                <w:lang w:eastAsia="hu-HU"/>
              </w:rPr>
            </w:pPr>
            <w:r>
              <w:rPr>
                <w:rFonts w:eastAsia="Calibri" w:cs="Calibri"/>
                <w:lang w:eastAsia="hu-HU"/>
              </w:rPr>
              <w:t>dr. Oláh Kálmán</w:t>
            </w:r>
            <w:r w:rsidR="0066457C" w:rsidRPr="0066457C">
              <w:rPr>
                <w:rFonts w:eastAsia="Calibri" w:cs="Calibri"/>
                <w:lang w:eastAsia="hu-HU"/>
              </w:rPr>
              <w:t xml:space="preserve"> polgármester</w:t>
            </w:r>
          </w:p>
          <w:p w14:paraId="67827807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lang w:eastAsia="hu-HU"/>
              </w:rPr>
            </w:pPr>
          </w:p>
        </w:tc>
      </w:tr>
      <w:tr w:rsidR="0066457C" w:rsidRPr="0066457C" w14:paraId="6F5EE729" w14:textId="77777777" w:rsidTr="00F81490">
        <w:tc>
          <w:tcPr>
            <w:tcW w:w="1683" w:type="dxa"/>
            <w:shd w:val="clear" w:color="auto" w:fill="auto"/>
          </w:tcPr>
          <w:p w14:paraId="1F8804F3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>Előkészítette:</w:t>
            </w:r>
          </w:p>
        </w:tc>
        <w:tc>
          <w:tcPr>
            <w:tcW w:w="7719" w:type="dxa"/>
            <w:shd w:val="clear" w:color="auto" w:fill="auto"/>
          </w:tcPr>
          <w:p w14:paraId="403293DA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lang w:eastAsia="hu-HU"/>
              </w:rPr>
            </w:pPr>
            <w:r w:rsidRPr="0066457C">
              <w:rPr>
                <w:rFonts w:eastAsia="Calibri" w:cs="Calibri"/>
                <w:lang w:eastAsia="hu-HU"/>
              </w:rPr>
              <w:t>dr. Kiss Balázs Tamás aljegyző</w:t>
            </w:r>
          </w:p>
        </w:tc>
      </w:tr>
    </w:tbl>
    <w:p w14:paraId="26D70F59" w14:textId="77777777" w:rsidR="0066457C" w:rsidRPr="0066457C" w:rsidRDefault="0066457C" w:rsidP="0066457C">
      <w:pPr>
        <w:rPr>
          <w:b/>
          <w:lang w:eastAsia="hu-HU"/>
        </w:rPr>
      </w:pPr>
    </w:p>
    <w:p w14:paraId="2374A220" w14:textId="77777777" w:rsidR="0066457C" w:rsidRPr="0066457C" w:rsidRDefault="0066457C" w:rsidP="0066457C">
      <w:pPr>
        <w:jc w:val="center"/>
        <w:rPr>
          <w:b/>
          <w:lang w:eastAsia="hu-HU"/>
        </w:rPr>
      </w:pPr>
      <w:r w:rsidRPr="0066457C">
        <w:rPr>
          <w:b/>
          <w:lang w:eastAsia="hu-HU"/>
        </w:rPr>
        <w:t>TISZTELT KÉPVISELŐ–TESTÜLET!</w:t>
      </w:r>
    </w:p>
    <w:p w14:paraId="4C7C6277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5ADA5BF3" w14:textId="77777777" w:rsidR="0066457C" w:rsidRPr="0066457C" w:rsidRDefault="0066457C" w:rsidP="0066457C">
      <w:pPr>
        <w:rPr>
          <w:rFonts w:eastAsia="Calibri" w:cs="Calibri"/>
          <w:lang w:eastAsia="hu-HU"/>
        </w:rPr>
      </w:pPr>
      <w:r w:rsidRPr="0066457C">
        <w:rPr>
          <w:rFonts w:eastAsia="Calibri" w:cs="Calibri"/>
          <w:lang w:eastAsia="hu-HU"/>
        </w:rPr>
        <w:t>A nemzeti köznevelésről szóló 2011. évi CXC. törvény (továbbiakban: Nkt.) 50. § (8) bekezdése alapján a területileg illetékes tankerületi központ meghatározza és közzéteszi az iskolák felvételi körzetét, továbbá a pedagógiai szakszolgálatot ellátó intézmény működési körzetét. A felvételi körzetek megállapításához a területileg illetékes tankerületi központnak be kell szereznie az érdekelt települési önkormányzatok véleményét.</w:t>
      </w:r>
    </w:p>
    <w:p w14:paraId="060668A0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3EE87274" w14:textId="77777777" w:rsidR="0066457C" w:rsidRPr="0066457C" w:rsidRDefault="0066457C" w:rsidP="0066457C">
      <w:pPr>
        <w:rPr>
          <w:rFonts w:eastAsia="Calibri" w:cs="Calibri"/>
          <w:lang w:eastAsia="hu-HU"/>
        </w:rPr>
      </w:pPr>
      <w:r w:rsidRPr="0066457C">
        <w:rPr>
          <w:rFonts w:eastAsia="Calibri" w:cs="Calibri"/>
          <w:lang w:eastAsia="hu-HU"/>
        </w:rPr>
        <w:t>A nevelési-oktatási intézmények működéséről és a köznevelési intézmények névhasználatáról szóló 20/2012. (VII. 31.) EMMI rendelet (továbbiakban: rendelet) 24. § (1) bekezdése szerint az illetékes tankerületi központ december 1-jéig tájékoztatja a települési önkormányzatokat, az illetékességi területén működő általános iskolákat, valamint az Nkt. 50. § (10) bekezdése szerinti esetben a nemzetiségi önkormányzatot a kijelölt körzetek tervezetéről.</w:t>
      </w:r>
    </w:p>
    <w:p w14:paraId="767BAC0C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01843562" w14:textId="77777777" w:rsidR="0066457C" w:rsidRPr="0066457C" w:rsidRDefault="0066457C" w:rsidP="0066457C">
      <w:pPr>
        <w:rPr>
          <w:rFonts w:eastAsia="Calibri" w:cs="Calibri"/>
          <w:lang w:eastAsia="hu-HU"/>
        </w:rPr>
      </w:pPr>
      <w:r w:rsidRPr="0066457C">
        <w:rPr>
          <w:rFonts w:eastAsia="Calibri" w:cs="Calibri"/>
          <w:lang w:eastAsia="hu-HU"/>
        </w:rPr>
        <w:t>A rendelet 24. § (1a) bekezdése szerint a települési önkormányzat a véleményéről február 15. napjáig tájékoztatja az illetékes tankerületi központot.</w:t>
      </w:r>
    </w:p>
    <w:p w14:paraId="4800AF2B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5D4CD1CC" w14:textId="7769701F" w:rsidR="0066457C" w:rsidRPr="0066457C" w:rsidRDefault="0066457C" w:rsidP="0066457C">
      <w:pPr>
        <w:rPr>
          <w:rFonts w:eastAsia="Calibri" w:cs="Calibri"/>
          <w:lang w:eastAsia="hu-HU"/>
        </w:rPr>
      </w:pPr>
      <w:bookmarkStart w:id="0" w:name="_Hlk535306188"/>
      <w:r w:rsidRPr="0066457C">
        <w:rPr>
          <w:rFonts w:eastAsia="Calibri" w:cs="Calibri"/>
          <w:lang w:eastAsia="hu-HU"/>
        </w:rPr>
        <w:t>A Balatonfüredi Tankerületi Központ megküldte a kötelező felvételt biztosító iskolák körzethatárainak meghatározására vonatkozó tervezetet és kérte a képviselő-testület véleményét a tervezetről.</w:t>
      </w:r>
    </w:p>
    <w:bookmarkEnd w:id="0"/>
    <w:p w14:paraId="671967DB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54B23A36" w14:textId="77777777" w:rsidR="0066457C" w:rsidRPr="0066457C" w:rsidRDefault="0066457C" w:rsidP="0066457C">
      <w:pPr>
        <w:rPr>
          <w:rFonts w:eastAsia="Calibri" w:cs="Calibri"/>
          <w:lang w:eastAsia="hu-HU"/>
        </w:rPr>
      </w:pPr>
      <w:bookmarkStart w:id="1" w:name="_Hlk89171563"/>
      <w:r w:rsidRPr="0066457C">
        <w:rPr>
          <w:rFonts w:eastAsia="Calibri" w:cs="Calibri"/>
          <w:lang w:eastAsia="hu-HU"/>
        </w:rPr>
        <w:t xml:space="preserve">A település </w:t>
      </w:r>
      <w:bookmarkEnd w:id="1"/>
      <w:r w:rsidRPr="0066457C">
        <w:rPr>
          <w:rFonts w:eastAsia="Calibri" w:cs="Calibri"/>
          <w:lang w:eastAsia="hu-HU"/>
        </w:rPr>
        <w:t>közigazgatási területére vonatkozó, kötelező felvételt biztosító általános iskola a tervezet szerint:</w:t>
      </w:r>
    </w:p>
    <w:p w14:paraId="54701AE8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6BC528B2" w14:textId="77777777" w:rsidR="0066457C" w:rsidRPr="0066457C" w:rsidRDefault="0066457C" w:rsidP="0066457C">
      <w:pPr>
        <w:jc w:val="center"/>
        <w:rPr>
          <w:rFonts w:eastAsia="Calibri" w:cs="Calibri"/>
          <w:b/>
          <w:bCs/>
          <w:lang w:eastAsia="hu-HU"/>
        </w:rPr>
      </w:pPr>
      <w:r w:rsidRPr="0066457C">
        <w:rPr>
          <w:rFonts w:eastAsia="Calibri" w:cs="Calibri"/>
          <w:b/>
          <w:bCs/>
          <w:lang w:eastAsia="hu-HU"/>
        </w:rPr>
        <w:t>037074 – Bozzay Pál Német Nemzetiségi Nyelvoktató Általános Iskola, 8251 Zánka, Iskola u. 6.</w:t>
      </w:r>
    </w:p>
    <w:p w14:paraId="05B71C85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5CCDC480" w14:textId="77777777" w:rsidR="0066457C" w:rsidRPr="0066457C" w:rsidRDefault="0066457C" w:rsidP="0066457C">
      <w:pPr>
        <w:rPr>
          <w:rFonts w:eastAsia="Calibri" w:cs="Calibri"/>
          <w:lang w:eastAsia="hu-HU"/>
        </w:rPr>
      </w:pPr>
      <w:r w:rsidRPr="0066457C">
        <w:rPr>
          <w:rFonts w:eastAsia="Calibri" w:cs="Calibri"/>
          <w:lang w:eastAsia="hu-HU"/>
        </w:rPr>
        <w:t>Kérem a Tisztelt Képviselő-testületet, hogy az előterjesztést megvitatni és a határozati javaslatot elfogadni szíveskedjen.</w:t>
      </w:r>
    </w:p>
    <w:p w14:paraId="5CF84674" w14:textId="77777777" w:rsidR="0066457C" w:rsidRPr="0066457C" w:rsidRDefault="0066457C" w:rsidP="0066457C">
      <w:pPr>
        <w:jc w:val="left"/>
        <w:rPr>
          <w:rFonts w:eastAsia="Calibri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5486"/>
      </w:tblGrid>
      <w:tr w:rsidR="0066457C" w:rsidRPr="0066457C" w14:paraId="3BEF2537" w14:textId="77777777" w:rsidTr="00F81490">
        <w:tc>
          <w:tcPr>
            <w:tcW w:w="3652" w:type="dxa"/>
          </w:tcPr>
          <w:p w14:paraId="3BB3B5D2" w14:textId="77777777" w:rsidR="0066457C" w:rsidRPr="0066457C" w:rsidRDefault="0066457C" w:rsidP="0066457C">
            <w:pPr>
              <w:jc w:val="left"/>
              <w:rPr>
                <w:rFonts w:eastAsia="Calibri"/>
                <w:sz w:val="24"/>
                <w:szCs w:val="24"/>
                <w:lang w:eastAsia="hu-HU"/>
              </w:rPr>
            </w:pPr>
          </w:p>
        </w:tc>
        <w:tc>
          <w:tcPr>
            <w:tcW w:w="5560" w:type="dxa"/>
          </w:tcPr>
          <w:p w14:paraId="7852FF6B" w14:textId="77777777" w:rsidR="0066457C" w:rsidRPr="0066457C" w:rsidRDefault="0066457C" w:rsidP="0066457C">
            <w:pPr>
              <w:jc w:val="center"/>
              <w:rPr>
                <w:rFonts w:eastAsia="Calibri" w:cs="Calibri"/>
                <w:b/>
                <w:bCs/>
                <w:lang w:eastAsia="hu-HU"/>
              </w:rPr>
            </w:pPr>
            <w:r w:rsidRPr="0066457C">
              <w:rPr>
                <w:rFonts w:eastAsia="Calibri" w:cs="Calibri"/>
                <w:b/>
                <w:bCs/>
                <w:lang w:eastAsia="hu-HU"/>
              </w:rPr>
              <w:t>HATÁROZATI JAVASLAT</w:t>
            </w:r>
          </w:p>
          <w:p w14:paraId="231DACAD" w14:textId="77777777" w:rsidR="0066457C" w:rsidRPr="0066457C" w:rsidRDefault="0066457C" w:rsidP="0066457C">
            <w:pPr>
              <w:rPr>
                <w:rFonts w:eastAsia="Calibri" w:cs="Calibri"/>
                <w:lang w:eastAsia="hu-HU"/>
              </w:rPr>
            </w:pPr>
          </w:p>
          <w:p w14:paraId="4476259D" w14:textId="77777777" w:rsidR="0066457C" w:rsidRPr="0066457C" w:rsidRDefault="0066457C" w:rsidP="0066457C">
            <w:pPr>
              <w:rPr>
                <w:rFonts w:eastAsia="Calibri" w:cs="Calibri"/>
                <w:lang w:eastAsia="hu-HU"/>
              </w:rPr>
            </w:pPr>
            <w:r w:rsidRPr="0066457C">
              <w:rPr>
                <w:rFonts w:eastAsia="Calibri" w:cs="Calibri"/>
                <w:lang w:eastAsia="hu-HU"/>
              </w:rPr>
              <w:t>Zánka Község Önkormányzata Képviselő-testülete a Balatonfüredi Tankerületi Központ által összeállított, Zánka Község közigazgatási területére vonatkozó kötelező felvételt biztosító általános iskolai körzethatárral egyetért.</w:t>
            </w:r>
          </w:p>
          <w:p w14:paraId="038DDDCB" w14:textId="77777777" w:rsidR="0066457C" w:rsidRPr="0066457C" w:rsidRDefault="0066457C" w:rsidP="0066457C">
            <w:pPr>
              <w:rPr>
                <w:rFonts w:eastAsia="Calibri" w:cs="Calibri"/>
                <w:lang w:eastAsia="hu-HU"/>
              </w:rPr>
            </w:pPr>
          </w:p>
          <w:p w14:paraId="74825B7B" w14:textId="24A39946" w:rsidR="0066457C" w:rsidRPr="0066457C" w:rsidRDefault="0066457C" w:rsidP="0066457C">
            <w:pPr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 xml:space="preserve">Határidő: </w:t>
            </w:r>
            <w:r w:rsidRPr="0066457C">
              <w:rPr>
                <w:rFonts w:eastAsia="Calibri" w:cs="Calibri"/>
                <w:lang w:eastAsia="hu-HU"/>
              </w:rPr>
              <w:t>202</w:t>
            </w:r>
            <w:r w:rsidR="004E6D44">
              <w:rPr>
                <w:rFonts w:eastAsia="Calibri" w:cs="Calibri"/>
                <w:lang w:eastAsia="hu-HU"/>
              </w:rPr>
              <w:t>6</w:t>
            </w:r>
            <w:r w:rsidRPr="0066457C">
              <w:rPr>
                <w:rFonts w:eastAsia="Calibri" w:cs="Calibri"/>
                <w:lang w:eastAsia="hu-HU"/>
              </w:rPr>
              <w:t>. február 15.</w:t>
            </w:r>
          </w:p>
          <w:p w14:paraId="47FC7A5D" w14:textId="77777777" w:rsidR="0066457C" w:rsidRPr="0066457C" w:rsidRDefault="0066457C" w:rsidP="0066457C">
            <w:pPr>
              <w:rPr>
                <w:rFonts w:eastAsia="Calibri"/>
                <w:sz w:val="24"/>
                <w:szCs w:val="24"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 xml:space="preserve">Felelős: </w:t>
            </w:r>
            <w:r w:rsidRPr="0066457C">
              <w:rPr>
                <w:rFonts w:eastAsia="Calibri" w:cs="Calibri"/>
                <w:lang w:eastAsia="hu-HU"/>
              </w:rPr>
              <w:t>polgármester</w:t>
            </w:r>
          </w:p>
        </w:tc>
      </w:tr>
    </w:tbl>
    <w:p w14:paraId="60738A3E" w14:textId="78BB60B5" w:rsidR="0066457C" w:rsidRPr="0066457C" w:rsidRDefault="0066457C" w:rsidP="0066457C">
      <w:pPr>
        <w:tabs>
          <w:tab w:val="left" w:pos="5387"/>
        </w:tabs>
        <w:rPr>
          <w:rFonts w:eastAsia="Calibri" w:cs="Calibri"/>
          <w:lang w:eastAsia="hu-HU"/>
        </w:rPr>
      </w:pPr>
      <w:r w:rsidRPr="0066457C">
        <w:rPr>
          <w:rFonts w:eastAsia="Calibri" w:cs="Calibri"/>
          <w:lang w:eastAsia="hu-HU"/>
        </w:rPr>
        <w:t>Zánka, 202</w:t>
      </w:r>
      <w:r w:rsidR="00E16B1F">
        <w:rPr>
          <w:rFonts w:eastAsia="Calibri" w:cs="Calibri"/>
          <w:lang w:eastAsia="hu-HU"/>
        </w:rPr>
        <w:t>5</w:t>
      </w:r>
      <w:r w:rsidRPr="0066457C">
        <w:rPr>
          <w:rFonts w:eastAsia="Calibri" w:cs="Calibri"/>
          <w:lang w:eastAsia="hu-HU"/>
        </w:rPr>
        <w:t xml:space="preserve">. </w:t>
      </w:r>
      <w:r w:rsidR="007D3099">
        <w:rPr>
          <w:rFonts w:eastAsia="Calibri" w:cs="Calibri"/>
          <w:lang w:eastAsia="hu-HU"/>
        </w:rPr>
        <w:t xml:space="preserve">december </w:t>
      </w:r>
      <w:r w:rsidR="008D6B90">
        <w:rPr>
          <w:rFonts w:eastAsia="Calibri" w:cs="Calibri"/>
          <w:lang w:eastAsia="hu-HU"/>
        </w:rPr>
        <w:t>4</w:t>
      </w:r>
      <w:r w:rsidRPr="0066457C">
        <w:rPr>
          <w:rFonts w:eastAsia="Calibri" w:cs="Calibri"/>
          <w:lang w:eastAsia="hu-HU"/>
        </w:rPr>
        <w:t>.</w:t>
      </w:r>
    </w:p>
    <w:p w14:paraId="4B8B4F81" w14:textId="77777777" w:rsidR="0066457C" w:rsidRPr="0066457C" w:rsidRDefault="0066457C" w:rsidP="0066457C">
      <w:pPr>
        <w:tabs>
          <w:tab w:val="left" w:pos="5387"/>
        </w:tabs>
        <w:rPr>
          <w:rFonts w:eastAsia="Calibri" w:cs="Calibri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6"/>
      </w:tblGrid>
      <w:tr w:rsidR="0066457C" w:rsidRPr="0066457C" w14:paraId="311ECEA4" w14:textId="77777777" w:rsidTr="00F81490">
        <w:tc>
          <w:tcPr>
            <w:tcW w:w="4606" w:type="dxa"/>
          </w:tcPr>
          <w:p w14:paraId="3A75DFAE" w14:textId="77777777" w:rsidR="0066457C" w:rsidRPr="0066457C" w:rsidRDefault="0066457C" w:rsidP="0066457C">
            <w:pPr>
              <w:rPr>
                <w:rFonts w:eastAsia="Calibri" w:cs="Calibri"/>
                <w:lang w:eastAsia="hu-HU"/>
              </w:rPr>
            </w:pPr>
          </w:p>
        </w:tc>
        <w:tc>
          <w:tcPr>
            <w:tcW w:w="4606" w:type="dxa"/>
          </w:tcPr>
          <w:p w14:paraId="5712EB8E" w14:textId="157FF522" w:rsidR="0066457C" w:rsidRPr="0066457C" w:rsidRDefault="00DB40A2" w:rsidP="0066457C">
            <w:pPr>
              <w:tabs>
                <w:tab w:val="left" w:pos="5387"/>
              </w:tabs>
              <w:jc w:val="center"/>
              <w:rPr>
                <w:rFonts w:eastAsia="Calibri" w:cs="Calibri"/>
                <w:b/>
                <w:bCs/>
                <w:lang w:eastAsia="hu-HU"/>
              </w:rPr>
            </w:pPr>
            <w:r w:rsidRPr="00DB40A2">
              <w:rPr>
                <w:rFonts w:eastAsia="Calibri" w:cs="Calibri"/>
                <w:b/>
                <w:bCs/>
                <w:lang w:eastAsia="hu-HU"/>
              </w:rPr>
              <w:t>dr. Oláh Kálmán</w:t>
            </w:r>
          </w:p>
          <w:p w14:paraId="0BE37C28" w14:textId="77777777" w:rsidR="0066457C" w:rsidRPr="0066457C" w:rsidRDefault="0066457C" w:rsidP="0066457C">
            <w:pPr>
              <w:tabs>
                <w:tab w:val="left" w:pos="5387"/>
              </w:tabs>
              <w:jc w:val="center"/>
              <w:rPr>
                <w:rFonts w:eastAsia="Calibri" w:cs="Calibri"/>
                <w:lang w:eastAsia="hu-HU"/>
              </w:rPr>
            </w:pPr>
            <w:r w:rsidRPr="0066457C">
              <w:rPr>
                <w:rFonts w:eastAsia="Calibri" w:cs="Calibri"/>
                <w:lang w:eastAsia="hu-HU"/>
              </w:rPr>
              <w:t>polgármester</w:t>
            </w:r>
          </w:p>
        </w:tc>
      </w:tr>
    </w:tbl>
    <w:p w14:paraId="6A2482C9" w14:textId="77777777" w:rsidR="00BD707E" w:rsidRDefault="00BD707E"/>
    <w:sectPr w:rsidR="00BD707E" w:rsidSect="00C739C1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20"/>
    <w:rsid w:val="00050F09"/>
    <w:rsid w:val="00172A03"/>
    <w:rsid w:val="00303268"/>
    <w:rsid w:val="003B30E9"/>
    <w:rsid w:val="004176D5"/>
    <w:rsid w:val="00436884"/>
    <w:rsid w:val="00471902"/>
    <w:rsid w:val="0047658A"/>
    <w:rsid w:val="004B2EB9"/>
    <w:rsid w:val="004E6D44"/>
    <w:rsid w:val="004E7EF9"/>
    <w:rsid w:val="0056277D"/>
    <w:rsid w:val="00606A3C"/>
    <w:rsid w:val="00653C05"/>
    <w:rsid w:val="0066457C"/>
    <w:rsid w:val="00671CFD"/>
    <w:rsid w:val="00675835"/>
    <w:rsid w:val="00786002"/>
    <w:rsid w:val="00787CD5"/>
    <w:rsid w:val="007D3099"/>
    <w:rsid w:val="00804533"/>
    <w:rsid w:val="008D6B90"/>
    <w:rsid w:val="00A01903"/>
    <w:rsid w:val="00A35462"/>
    <w:rsid w:val="00AA6B3D"/>
    <w:rsid w:val="00BA2620"/>
    <w:rsid w:val="00BD707E"/>
    <w:rsid w:val="00DB40A2"/>
    <w:rsid w:val="00DC42CD"/>
    <w:rsid w:val="00E16B1F"/>
    <w:rsid w:val="00E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237E"/>
  <w15:chartTrackingRefBased/>
  <w15:docId w15:val="{FDF9D7FD-0601-476D-8FBE-06FCDDB1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24</cp:revision>
  <dcterms:created xsi:type="dcterms:W3CDTF">2021-12-08T07:32:00Z</dcterms:created>
  <dcterms:modified xsi:type="dcterms:W3CDTF">2025-12-04T09:02:00Z</dcterms:modified>
</cp:coreProperties>
</file>