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3820"/>
      </w:tblGrid>
      <w:tr w:rsidR="000648F6" w:rsidRPr="006B7A62" w14:paraId="569FC349" w14:textId="77777777" w:rsidTr="00DE0A24">
        <w:tc>
          <w:tcPr>
            <w:tcW w:w="5240" w:type="dxa"/>
          </w:tcPr>
          <w:p w14:paraId="035E6B0F" w14:textId="5AEA3B43" w:rsidR="000648F6" w:rsidRPr="006B7A62" w:rsidRDefault="00351149" w:rsidP="00BE1767">
            <w:pPr>
              <w:jc w:val="left"/>
              <w:rPr>
                <w:b/>
                <w:szCs w:val="24"/>
                <w:lang w:eastAsia="hu-HU"/>
              </w:rPr>
            </w:pPr>
            <w:r>
              <w:rPr>
                <w:b/>
                <w:szCs w:val="24"/>
                <w:lang w:eastAsia="hu-HU"/>
              </w:rPr>
              <w:t>6.</w:t>
            </w:r>
            <w:r w:rsidR="000648F6" w:rsidRPr="006B7A62">
              <w:rPr>
                <w:b/>
                <w:szCs w:val="24"/>
                <w:lang w:eastAsia="hu-HU"/>
              </w:rPr>
              <w:t xml:space="preserve"> NAPIREND</w:t>
            </w:r>
          </w:p>
        </w:tc>
        <w:tc>
          <w:tcPr>
            <w:tcW w:w="3820" w:type="dxa"/>
          </w:tcPr>
          <w:p w14:paraId="583DD1A0" w14:textId="78198FEB" w:rsidR="000648F6" w:rsidRPr="006B7A62" w:rsidRDefault="00084FF2" w:rsidP="00BE1767">
            <w:pPr>
              <w:jc w:val="right"/>
              <w:rPr>
                <w:b/>
                <w:szCs w:val="24"/>
                <w:lang w:eastAsia="hu-HU"/>
              </w:rPr>
            </w:pPr>
            <w:r w:rsidRPr="006B7A62">
              <w:rPr>
                <w:b/>
                <w:bCs/>
                <w:szCs w:val="24"/>
                <w:lang w:eastAsia="hu-HU"/>
              </w:rPr>
              <w:t>Ügyiratszám:</w:t>
            </w:r>
            <w:r w:rsidRPr="006B7A62">
              <w:rPr>
                <w:szCs w:val="24"/>
                <w:lang w:eastAsia="hu-HU"/>
              </w:rPr>
              <w:t xml:space="preserve"> ZAN/</w:t>
            </w:r>
            <w:r w:rsidR="000A283B" w:rsidRPr="006B7A62">
              <w:rPr>
                <w:szCs w:val="24"/>
                <w:lang w:eastAsia="hu-HU"/>
              </w:rPr>
              <w:t xml:space="preserve"> </w:t>
            </w:r>
            <w:r w:rsidR="00F9041C">
              <w:rPr>
                <w:szCs w:val="24"/>
                <w:lang w:eastAsia="hu-HU"/>
              </w:rPr>
              <w:t>735</w:t>
            </w:r>
            <w:r w:rsidR="005E760B">
              <w:rPr>
                <w:szCs w:val="24"/>
                <w:lang w:eastAsia="hu-HU"/>
              </w:rPr>
              <w:t>-</w:t>
            </w:r>
            <w:r w:rsidR="00F9041C">
              <w:rPr>
                <w:szCs w:val="24"/>
                <w:lang w:eastAsia="hu-HU"/>
              </w:rPr>
              <w:t xml:space="preserve">1 </w:t>
            </w:r>
            <w:r w:rsidRPr="006B7A62">
              <w:rPr>
                <w:szCs w:val="24"/>
                <w:lang w:eastAsia="hu-HU"/>
              </w:rPr>
              <w:t>/202</w:t>
            </w:r>
            <w:r w:rsidR="00F9041C">
              <w:rPr>
                <w:szCs w:val="24"/>
                <w:lang w:eastAsia="hu-HU"/>
              </w:rPr>
              <w:t>6</w:t>
            </w:r>
            <w:r w:rsidR="000648F6" w:rsidRPr="006B7A62">
              <w:rPr>
                <w:szCs w:val="24"/>
                <w:lang w:eastAsia="hu-HU"/>
              </w:rPr>
              <w:t>.</w:t>
            </w:r>
          </w:p>
        </w:tc>
      </w:tr>
    </w:tbl>
    <w:p w14:paraId="4A13B165" w14:textId="77777777" w:rsidR="000648F6" w:rsidRPr="006B7A62" w:rsidRDefault="000648F6" w:rsidP="00BE1767">
      <w:pPr>
        <w:jc w:val="left"/>
        <w:rPr>
          <w:rFonts w:eastAsia="Calibri"/>
          <w:b/>
          <w:sz w:val="24"/>
          <w:szCs w:val="24"/>
          <w:lang w:eastAsia="hu-HU"/>
        </w:rPr>
      </w:pPr>
    </w:p>
    <w:p w14:paraId="70893C6A" w14:textId="77777777" w:rsidR="000648F6" w:rsidRPr="006B7A62" w:rsidRDefault="000648F6" w:rsidP="00BE1767">
      <w:pPr>
        <w:jc w:val="center"/>
        <w:rPr>
          <w:rFonts w:eastAsia="Calibri"/>
          <w:b/>
          <w:spacing w:val="60"/>
          <w:sz w:val="28"/>
          <w:szCs w:val="28"/>
          <w:lang w:eastAsia="hu-HU"/>
        </w:rPr>
      </w:pPr>
      <w:r w:rsidRPr="006B7A62">
        <w:rPr>
          <w:rFonts w:eastAsia="Calibri"/>
          <w:b/>
          <w:spacing w:val="60"/>
          <w:sz w:val="28"/>
          <w:szCs w:val="28"/>
          <w:lang w:eastAsia="hu-HU"/>
        </w:rPr>
        <w:t>ELŐTERJESZTÉS</w:t>
      </w:r>
    </w:p>
    <w:p w14:paraId="5BDFAEB5" w14:textId="72137EA5" w:rsidR="000648F6" w:rsidRPr="006B7A62" w:rsidRDefault="000648F6" w:rsidP="00BE1767">
      <w:pPr>
        <w:jc w:val="center"/>
        <w:rPr>
          <w:sz w:val="24"/>
          <w:szCs w:val="24"/>
          <w:lang w:eastAsia="hu-HU"/>
        </w:rPr>
      </w:pPr>
      <w:r w:rsidRPr="006B7A62">
        <w:rPr>
          <w:sz w:val="24"/>
          <w:szCs w:val="24"/>
          <w:lang w:eastAsia="hu-HU"/>
        </w:rPr>
        <w:t xml:space="preserve">a Képviselő-testület </w:t>
      </w:r>
      <w:r w:rsidR="00990100" w:rsidRPr="006B7A62">
        <w:rPr>
          <w:b/>
          <w:sz w:val="24"/>
          <w:szCs w:val="24"/>
          <w:lang w:eastAsia="hu-HU"/>
        </w:rPr>
        <w:t>202</w:t>
      </w:r>
      <w:r w:rsidR="00F9041C">
        <w:rPr>
          <w:b/>
          <w:sz w:val="24"/>
          <w:szCs w:val="24"/>
          <w:lang w:eastAsia="hu-HU"/>
        </w:rPr>
        <w:t>6</w:t>
      </w:r>
      <w:r w:rsidR="00990100" w:rsidRPr="006B7A62">
        <w:rPr>
          <w:b/>
          <w:sz w:val="24"/>
          <w:szCs w:val="24"/>
          <w:lang w:eastAsia="hu-HU"/>
        </w:rPr>
        <w:t>.</w:t>
      </w:r>
      <w:r w:rsidR="00F9041C">
        <w:rPr>
          <w:b/>
          <w:sz w:val="24"/>
          <w:szCs w:val="24"/>
          <w:lang w:eastAsia="hu-HU"/>
        </w:rPr>
        <w:t xml:space="preserve"> március </w:t>
      </w:r>
      <w:r w:rsidR="00DD5D02">
        <w:rPr>
          <w:b/>
          <w:sz w:val="24"/>
          <w:szCs w:val="24"/>
          <w:lang w:eastAsia="hu-HU"/>
        </w:rPr>
        <w:t>24</w:t>
      </w:r>
      <w:r w:rsidR="00E773F8" w:rsidRPr="006B7A62">
        <w:rPr>
          <w:b/>
          <w:sz w:val="24"/>
          <w:szCs w:val="24"/>
          <w:lang w:eastAsia="hu-HU"/>
        </w:rPr>
        <w:t>-</w:t>
      </w:r>
      <w:r w:rsidR="00990100" w:rsidRPr="006B7A62">
        <w:rPr>
          <w:b/>
          <w:sz w:val="24"/>
          <w:szCs w:val="24"/>
          <w:lang w:eastAsia="hu-HU"/>
        </w:rPr>
        <w:t>i</w:t>
      </w:r>
      <w:r w:rsidR="0052713C" w:rsidRPr="006B7A62">
        <w:rPr>
          <w:b/>
          <w:sz w:val="24"/>
          <w:szCs w:val="24"/>
          <w:lang w:eastAsia="hu-HU"/>
        </w:rPr>
        <w:t xml:space="preserve"> </w:t>
      </w:r>
      <w:r w:rsidRPr="006B7A62">
        <w:rPr>
          <w:sz w:val="24"/>
          <w:szCs w:val="24"/>
          <w:lang w:eastAsia="hu-HU"/>
        </w:rPr>
        <w:t>nyilvános ülésére</w:t>
      </w:r>
    </w:p>
    <w:p w14:paraId="2F3E4DDE" w14:textId="77777777" w:rsidR="000648F6" w:rsidRPr="006B7A62" w:rsidRDefault="000648F6" w:rsidP="00BE1767">
      <w:pPr>
        <w:jc w:val="left"/>
        <w:rPr>
          <w:rFonts w:eastAsia="Calibri"/>
          <w:b/>
          <w:sz w:val="24"/>
          <w:szCs w:val="24"/>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7394"/>
      </w:tblGrid>
      <w:tr w:rsidR="000648F6" w:rsidRPr="006B7A62" w14:paraId="2C1332DE" w14:textId="77777777" w:rsidTr="00DE0A24">
        <w:tc>
          <w:tcPr>
            <w:tcW w:w="1683" w:type="dxa"/>
          </w:tcPr>
          <w:p w14:paraId="043DF7A6" w14:textId="77777777" w:rsidR="000648F6" w:rsidRPr="006B7A62" w:rsidRDefault="000648F6" w:rsidP="00BE1767">
            <w:pPr>
              <w:jc w:val="left"/>
              <w:rPr>
                <w:b/>
                <w:szCs w:val="24"/>
                <w:lang w:eastAsia="hu-HU"/>
              </w:rPr>
            </w:pPr>
            <w:r w:rsidRPr="006B7A62">
              <w:rPr>
                <w:b/>
                <w:szCs w:val="24"/>
                <w:lang w:eastAsia="hu-HU"/>
              </w:rPr>
              <w:t>Tárgy:</w:t>
            </w:r>
          </w:p>
        </w:tc>
        <w:tc>
          <w:tcPr>
            <w:tcW w:w="7729" w:type="dxa"/>
          </w:tcPr>
          <w:p w14:paraId="15E9DA91" w14:textId="6CF89AF3" w:rsidR="00BE7F5C" w:rsidRPr="006B7A62" w:rsidRDefault="003D5C9E" w:rsidP="00BE7F5C">
            <w:pPr>
              <w:rPr>
                <w:b/>
                <w:szCs w:val="24"/>
                <w:lang w:eastAsia="hu-HU"/>
              </w:rPr>
            </w:pPr>
            <w:r w:rsidRPr="006B7A62">
              <w:rPr>
                <w:b/>
                <w:szCs w:val="24"/>
                <w:lang w:eastAsia="hu-HU"/>
              </w:rPr>
              <w:t>Vízimentők Magyarországi Szakszolgálatának ajánlata</w:t>
            </w:r>
          </w:p>
          <w:p w14:paraId="66497B7C" w14:textId="7E8979C4" w:rsidR="003D5C9E" w:rsidRPr="006B7A62" w:rsidRDefault="003D5C9E" w:rsidP="00BE7F5C">
            <w:pPr>
              <w:rPr>
                <w:b/>
                <w:szCs w:val="24"/>
                <w:lang w:eastAsia="hu-HU"/>
              </w:rPr>
            </w:pPr>
          </w:p>
        </w:tc>
      </w:tr>
      <w:tr w:rsidR="000648F6" w:rsidRPr="006B7A62" w14:paraId="02C47937" w14:textId="77777777" w:rsidTr="00DE0A24">
        <w:tc>
          <w:tcPr>
            <w:tcW w:w="1683" w:type="dxa"/>
          </w:tcPr>
          <w:p w14:paraId="77933AEC" w14:textId="77777777" w:rsidR="000648F6" w:rsidRPr="006B7A62" w:rsidRDefault="000648F6" w:rsidP="00BE1767">
            <w:pPr>
              <w:jc w:val="left"/>
              <w:rPr>
                <w:b/>
                <w:szCs w:val="24"/>
                <w:lang w:eastAsia="hu-HU"/>
              </w:rPr>
            </w:pPr>
            <w:r w:rsidRPr="006B7A62">
              <w:rPr>
                <w:b/>
                <w:szCs w:val="24"/>
                <w:lang w:eastAsia="hu-HU"/>
              </w:rPr>
              <w:t>Előterjesztő:</w:t>
            </w:r>
          </w:p>
        </w:tc>
        <w:tc>
          <w:tcPr>
            <w:tcW w:w="7729" w:type="dxa"/>
          </w:tcPr>
          <w:p w14:paraId="7DE6CF8C" w14:textId="52B2FB5C" w:rsidR="000648F6" w:rsidRPr="006B7A62" w:rsidRDefault="00F9041C" w:rsidP="00BE1767">
            <w:pPr>
              <w:jc w:val="left"/>
              <w:rPr>
                <w:szCs w:val="24"/>
                <w:lang w:eastAsia="hu-HU"/>
              </w:rPr>
            </w:pPr>
            <w:r>
              <w:rPr>
                <w:szCs w:val="24"/>
                <w:lang w:eastAsia="hu-HU"/>
              </w:rPr>
              <w:t>dr. Oláh Kálmán</w:t>
            </w:r>
            <w:r w:rsidR="00A05568" w:rsidRPr="006B7A62">
              <w:rPr>
                <w:szCs w:val="24"/>
                <w:lang w:eastAsia="hu-HU"/>
              </w:rPr>
              <w:t xml:space="preserve"> </w:t>
            </w:r>
            <w:r w:rsidR="00CF3C37" w:rsidRPr="006B7A62">
              <w:rPr>
                <w:szCs w:val="24"/>
                <w:lang w:eastAsia="hu-HU"/>
              </w:rPr>
              <w:t>polgármester</w:t>
            </w:r>
          </w:p>
          <w:p w14:paraId="0376E1E3" w14:textId="405E54C5" w:rsidR="00CF3C37" w:rsidRPr="006B7A62" w:rsidRDefault="00CF3C37" w:rsidP="00BE1767">
            <w:pPr>
              <w:jc w:val="left"/>
              <w:rPr>
                <w:szCs w:val="24"/>
                <w:lang w:eastAsia="hu-HU"/>
              </w:rPr>
            </w:pPr>
          </w:p>
        </w:tc>
      </w:tr>
      <w:tr w:rsidR="000648F6" w:rsidRPr="006B7A62" w14:paraId="19A72AC9" w14:textId="77777777" w:rsidTr="00DE0A24">
        <w:tc>
          <w:tcPr>
            <w:tcW w:w="1683" w:type="dxa"/>
          </w:tcPr>
          <w:p w14:paraId="466AEBDA" w14:textId="77777777" w:rsidR="000648F6" w:rsidRPr="006B7A62" w:rsidRDefault="000648F6" w:rsidP="00BE1767">
            <w:pPr>
              <w:jc w:val="left"/>
              <w:rPr>
                <w:b/>
                <w:szCs w:val="24"/>
                <w:lang w:eastAsia="hu-HU"/>
              </w:rPr>
            </w:pPr>
            <w:r w:rsidRPr="006B7A62">
              <w:rPr>
                <w:b/>
                <w:szCs w:val="24"/>
                <w:lang w:eastAsia="hu-HU"/>
              </w:rPr>
              <w:t>Előkészítette:</w:t>
            </w:r>
          </w:p>
        </w:tc>
        <w:tc>
          <w:tcPr>
            <w:tcW w:w="7729" w:type="dxa"/>
          </w:tcPr>
          <w:p w14:paraId="4A00BEDE" w14:textId="0D162ECC" w:rsidR="0080791A" w:rsidRPr="006B7A62" w:rsidRDefault="00850A1A" w:rsidP="003D2648">
            <w:pPr>
              <w:jc w:val="left"/>
              <w:rPr>
                <w:szCs w:val="24"/>
                <w:lang w:eastAsia="hu-HU"/>
              </w:rPr>
            </w:pPr>
            <w:r w:rsidRPr="006B7A62">
              <w:rPr>
                <w:szCs w:val="24"/>
                <w:lang w:eastAsia="hu-HU"/>
              </w:rPr>
              <w:t>dr. Kiss Balázs Tamás aljegyző</w:t>
            </w:r>
          </w:p>
        </w:tc>
      </w:tr>
    </w:tbl>
    <w:p w14:paraId="3D211638" w14:textId="77777777" w:rsidR="000648F6" w:rsidRPr="006B7A62" w:rsidRDefault="000648F6" w:rsidP="00BE1767">
      <w:pPr>
        <w:jc w:val="left"/>
        <w:rPr>
          <w:rFonts w:eastAsia="Calibri"/>
          <w:sz w:val="24"/>
          <w:szCs w:val="24"/>
          <w:u w:val="single"/>
          <w:lang w:eastAsia="hu-HU"/>
        </w:rPr>
      </w:pPr>
    </w:p>
    <w:p w14:paraId="18AB7652" w14:textId="77777777" w:rsidR="003D2648" w:rsidRPr="006B7A62" w:rsidRDefault="003D2648" w:rsidP="00BE1767">
      <w:pPr>
        <w:jc w:val="left"/>
        <w:rPr>
          <w:rFonts w:eastAsia="Calibri"/>
          <w:sz w:val="24"/>
          <w:szCs w:val="24"/>
          <w:u w:val="single"/>
          <w:lang w:eastAsia="hu-HU"/>
        </w:rPr>
      </w:pPr>
    </w:p>
    <w:p w14:paraId="395E3AD6" w14:textId="77777777" w:rsidR="000648F6" w:rsidRPr="006B7A62" w:rsidRDefault="000648F6" w:rsidP="00BE1767">
      <w:pPr>
        <w:jc w:val="center"/>
        <w:rPr>
          <w:b/>
          <w:sz w:val="24"/>
          <w:szCs w:val="24"/>
          <w:lang w:eastAsia="hu-HU"/>
        </w:rPr>
      </w:pPr>
      <w:r w:rsidRPr="006B7A62">
        <w:rPr>
          <w:b/>
          <w:sz w:val="24"/>
          <w:szCs w:val="24"/>
          <w:lang w:eastAsia="hu-HU"/>
        </w:rPr>
        <w:t>TISZTELT KÉPVISELŐ-TESTÜLET!</w:t>
      </w:r>
    </w:p>
    <w:p w14:paraId="2018AC75" w14:textId="737416F6" w:rsidR="00BD32AA" w:rsidRPr="006B7A62" w:rsidRDefault="00BD32AA" w:rsidP="00DF1AF8">
      <w:pPr>
        <w:rPr>
          <w:sz w:val="24"/>
          <w:szCs w:val="24"/>
          <w:lang w:eastAsia="hu-HU"/>
        </w:rPr>
      </w:pPr>
    </w:p>
    <w:p w14:paraId="420495FC" w14:textId="77777777" w:rsidR="00850A1A" w:rsidRPr="006B7A62" w:rsidRDefault="00850A1A" w:rsidP="00DF1AF8">
      <w:pPr>
        <w:rPr>
          <w:sz w:val="24"/>
          <w:szCs w:val="24"/>
          <w:lang w:eastAsia="hu-HU"/>
        </w:rPr>
      </w:pPr>
    </w:p>
    <w:p w14:paraId="14F01B67" w14:textId="77777777" w:rsidR="00307368" w:rsidRPr="006B7A62" w:rsidRDefault="00614245" w:rsidP="00307368">
      <w:pPr>
        <w:rPr>
          <w:sz w:val="24"/>
          <w:szCs w:val="24"/>
          <w:lang w:eastAsia="hu-HU"/>
        </w:rPr>
      </w:pPr>
      <w:r w:rsidRPr="006B7A62">
        <w:rPr>
          <w:sz w:val="24"/>
          <w:szCs w:val="24"/>
          <w:lang w:eastAsia="hu-HU"/>
        </w:rPr>
        <w:t>A természetes fürdővizek minőségi követelményeiről, valamint a természetes fürdőhelyek kijelöléséről és üzemeltetéséről szóló 78/2008. (IV. 3.) Korm. rendelet</w:t>
      </w:r>
      <w:r w:rsidR="0015799A" w:rsidRPr="006B7A62">
        <w:rPr>
          <w:sz w:val="24"/>
          <w:szCs w:val="24"/>
          <w:lang w:eastAsia="hu-HU"/>
        </w:rPr>
        <w:t xml:space="preserve"> </w:t>
      </w:r>
      <w:r w:rsidR="00307368" w:rsidRPr="006B7A62">
        <w:rPr>
          <w:sz w:val="24"/>
          <w:szCs w:val="24"/>
          <w:lang w:eastAsia="hu-HU"/>
        </w:rPr>
        <w:t>7. melléklet 12. pontja szerint:</w:t>
      </w:r>
    </w:p>
    <w:p w14:paraId="40CCCF51" w14:textId="77777777" w:rsidR="00307368" w:rsidRPr="006B7A62" w:rsidRDefault="00307368" w:rsidP="00307368">
      <w:pPr>
        <w:rPr>
          <w:sz w:val="24"/>
          <w:szCs w:val="24"/>
          <w:lang w:eastAsia="hu-HU"/>
        </w:rPr>
      </w:pPr>
    </w:p>
    <w:p w14:paraId="206200E0" w14:textId="65D7AAC2" w:rsidR="00307368" w:rsidRPr="006B7A62" w:rsidRDefault="00292298" w:rsidP="00307368">
      <w:pPr>
        <w:rPr>
          <w:i/>
          <w:iCs/>
          <w:sz w:val="24"/>
          <w:szCs w:val="24"/>
          <w:lang w:eastAsia="hu-HU"/>
        </w:rPr>
      </w:pPr>
      <w:r w:rsidRPr="006B7A62">
        <w:rPr>
          <w:i/>
          <w:iCs/>
          <w:sz w:val="24"/>
          <w:szCs w:val="24"/>
          <w:lang w:eastAsia="hu-HU"/>
        </w:rPr>
        <w:t>„</w:t>
      </w:r>
      <w:r w:rsidR="00307368" w:rsidRPr="006B7A62">
        <w:rPr>
          <w:i/>
          <w:iCs/>
          <w:sz w:val="24"/>
          <w:szCs w:val="24"/>
          <w:lang w:eastAsia="hu-HU"/>
        </w:rPr>
        <w:t>A fürdési idényben 500 főt elérő vagy meghaladó átlagos napi vendéglétszámot meghaladó fürdőhely üzemeltetője köteles</w:t>
      </w:r>
    </w:p>
    <w:p w14:paraId="6AC85316" w14:textId="77777777" w:rsidR="00307368" w:rsidRPr="006B7A62" w:rsidRDefault="00307368" w:rsidP="00307368">
      <w:pPr>
        <w:rPr>
          <w:i/>
          <w:iCs/>
          <w:sz w:val="24"/>
          <w:szCs w:val="24"/>
          <w:lang w:eastAsia="hu-HU"/>
        </w:rPr>
      </w:pPr>
      <w:r w:rsidRPr="006B7A62">
        <w:rPr>
          <w:i/>
          <w:iCs/>
          <w:sz w:val="24"/>
          <w:szCs w:val="24"/>
          <w:lang w:eastAsia="hu-HU"/>
        </w:rPr>
        <w:t>a) a nyitva tartás időtartama alatt biztosítani:</w:t>
      </w:r>
    </w:p>
    <w:p w14:paraId="2228584C" w14:textId="77777777" w:rsidR="00307368" w:rsidRPr="006B7A62" w:rsidRDefault="00307368" w:rsidP="00307368">
      <w:pPr>
        <w:rPr>
          <w:i/>
          <w:iCs/>
          <w:sz w:val="24"/>
          <w:szCs w:val="24"/>
          <w:lang w:eastAsia="hu-HU"/>
        </w:rPr>
      </w:pPr>
      <w:r w:rsidRPr="006B7A62">
        <w:rPr>
          <w:i/>
          <w:iCs/>
          <w:sz w:val="24"/>
          <w:szCs w:val="24"/>
          <w:lang w:eastAsia="hu-HU"/>
        </w:rPr>
        <w:t>aa) vízi mentésben jártas úszómesteri ügyeletet,</w:t>
      </w:r>
    </w:p>
    <w:p w14:paraId="00D02545" w14:textId="24789ECF" w:rsidR="00307368" w:rsidRPr="006B7A62" w:rsidRDefault="00307368" w:rsidP="00307368">
      <w:pPr>
        <w:rPr>
          <w:i/>
          <w:iCs/>
          <w:sz w:val="24"/>
          <w:szCs w:val="24"/>
          <w:lang w:eastAsia="hu-HU"/>
        </w:rPr>
      </w:pPr>
      <w:r w:rsidRPr="006B7A62">
        <w:rPr>
          <w:i/>
          <w:iCs/>
          <w:sz w:val="24"/>
          <w:szCs w:val="24"/>
          <w:lang w:eastAsia="hu-HU"/>
        </w:rPr>
        <w:t>ab) 1000 fő/nap átlagos vendégszám esetén elsősegélynyújtó helyet, és legalább egy, mentőtiszti szakképesítéssel rendelkező személy vagy olyan orvos jelenlétét, aki az Országos Mentőszolgálat által szervezett oxyologiai tanfolyamot elvégezte, tanfolyamzáró vizsgát tett, és az előírt gyakorlatokat teljesítette</w:t>
      </w:r>
      <w:r w:rsidR="00292298" w:rsidRPr="006B7A62">
        <w:rPr>
          <w:i/>
          <w:iCs/>
          <w:sz w:val="24"/>
          <w:szCs w:val="24"/>
          <w:lang w:eastAsia="hu-HU"/>
        </w:rPr>
        <w:t>”</w:t>
      </w:r>
    </w:p>
    <w:p w14:paraId="6746376D" w14:textId="2C324649" w:rsidR="00614245" w:rsidRPr="006B7A62" w:rsidRDefault="00614245" w:rsidP="00614245">
      <w:pPr>
        <w:rPr>
          <w:sz w:val="24"/>
          <w:szCs w:val="24"/>
          <w:lang w:eastAsia="hu-HU"/>
        </w:rPr>
      </w:pPr>
    </w:p>
    <w:p w14:paraId="1C3C307C" w14:textId="4B82767C" w:rsidR="00614245" w:rsidRPr="00A70A75" w:rsidRDefault="00923CDB" w:rsidP="00614245">
      <w:pPr>
        <w:rPr>
          <w:sz w:val="24"/>
          <w:szCs w:val="24"/>
          <w:lang w:eastAsia="hu-HU"/>
        </w:rPr>
      </w:pPr>
      <w:r w:rsidRPr="006B7A62">
        <w:rPr>
          <w:sz w:val="24"/>
          <w:szCs w:val="24"/>
          <w:lang w:eastAsia="hu-HU"/>
        </w:rPr>
        <w:t>Ennek megfelelően a Zánkai Községi</w:t>
      </w:r>
      <w:r w:rsidR="00614245" w:rsidRPr="006B7A62">
        <w:rPr>
          <w:sz w:val="24"/>
          <w:szCs w:val="24"/>
          <w:lang w:eastAsia="hu-HU"/>
        </w:rPr>
        <w:t xml:space="preserve"> Strand üzemeltetésének jogszabályi előfeltétele, hogy az Önkormányzat biztosítsa a </w:t>
      </w:r>
      <w:r w:rsidR="00F32143" w:rsidRPr="006B7A62">
        <w:rPr>
          <w:sz w:val="24"/>
          <w:szCs w:val="24"/>
          <w:lang w:eastAsia="hu-HU"/>
        </w:rPr>
        <w:t>vízimentést</w:t>
      </w:r>
      <w:r w:rsidR="00887B46" w:rsidRPr="006B7A62">
        <w:rPr>
          <w:sz w:val="24"/>
          <w:szCs w:val="24"/>
          <w:lang w:eastAsia="hu-HU"/>
        </w:rPr>
        <w:t xml:space="preserve">, illetve a </w:t>
      </w:r>
      <w:r w:rsidR="00A33E7C" w:rsidRPr="006B7A62">
        <w:rPr>
          <w:sz w:val="24"/>
          <w:szCs w:val="24"/>
          <w:lang w:eastAsia="hu-HU"/>
        </w:rPr>
        <w:t>mentőorvost.</w:t>
      </w:r>
      <w:r w:rsidR="00154897" w:rsidRPr="006B7A62">
        <w:rPr>
          <w:sz w:val="24"/>
          <w:szCs w:val="24"/>
          <w:lang w:eastAsia="hu-HU"/>
        </w:rPr>
        <w:t xml:space="preserve"> Ezen szolgáltatásokat az </w:t>
      </w:r>
      <w:r w:rsidR="00154897" w:rsidRPr="00A70A75">
        <w:rPr>
          <w:sz w:val="24"/>
          <w:szCs w:val="24"/>
          <w:lang w:eastAsia="hu-HU"/>
        </w:rPr>
        <w:t xml:space="preserve">Önkormányzatnak az elmúlt években </w:t>
      </w:r>
      <w:r w:rsidR="005E44C9" w:rsidRPr="00A70A75">
        <w:rPr>
          <w:sz w:val="24"/>
          <w:szCs w:val="24"/>
          <w:lang w:eastAsia="hu-HU"/>
        </w:rPr>
        <w:t xml:space="preserve">– más érdemi gazdasági szereplő hiányában – </w:t>
      </w:r>
      <w:r w:rsidR="00154897" w:rsidRPr="00A70A75">
        <w:rPr>
          <w:sz w:val="24"/>
          <w:szCs w:val="24"/>
          <w:lang w:eastAsia="hu-HU"/>
        </w:rPr>
        <w:t xml:space="preserve">a Vízimentők Magyarországi Szakszolgálata </w:t>
      </w:r>
      <w:r w:rsidR="00505718" w:rsidRPr="00A70A75">
        <w:rPr>
          <w:sz w:val="24"/>
          <w:szCs w:val="24"/>
          <w:lang w:eastAsia="hu-HU"/>
        </w:rPr>
        <w:t xml:space="preserve">(VMSZ) </w:t>
      </w:r>
      <w:r w:rsidR="00154897" w:rsidRPr="00A70A75">
        <w:rPr>
          <w:sz w:val="24"/>
          <w:szCs w:val="24"/>
          <w:lang w:eastAsia="hu-HU"/>
        </w:rPr>
        <w:t>biztosította</w:t>
      </w:r>
      <w:r w:rsidR="00230FB6">
        <w:rPr>
          <w:sz w:val="24"/>
          <w:szCs w:val="24"/>
          <w:lang w:eastAsia="hu-HU"/>
        </w:rPr>
        <w:t xml:space="preserve">, így az idei év tekintetében is </w:t>
      </w:r>
      <w:r w:rsidR="00064C4A">
        <w:rPr>
          <w:sz w:val="24"/>
          <w:szCs w:val="24"/>
          <w:lang w:eastAsia="hu-HU"/>
        </w:rPr>
        <w:t>a VMSZ-től érkezett árajánlat.</w:t>
      </w:r>
    </w:p>
    <w:p w14:paraId="57749CEB" w14:textId="77777777" w:rsidR="00467847" w:rsidRPr="00A70A75" w:rsidRDefault="00467847" w:rsidP="00614245">
      <w:pPr>
        <w:rPr>
          <w:sz w:val="24"/>
          <w:szCs w:val="24"/>
          <w:lang w:eastAsia="hu-HU"/>
        </w:rPr>
      </w:pPr>
    </w:p>
    <w:p w14:paraId="6996050F" w14:textId="6E20639F" w:rsidR="00615EAC" w:rsidRPr="00A70A75" w:rsidRDefault="00505718" w:rsidP="00614245">
      <w:pPr>
        <w:rPr>
          <w:sz w:val="24"/>
          <w:szCs w:val="24"/>
          <w:lang w:eastAsia="hu-HU"/>
        </w:rPr>
      </w:pPr>
      <w:r w:rsidRPr="00A70A75">
        <w:rPr>
          <w:sz w:val="24"/>
          <w:szCs w:val="24"/>
          <w:lang w:eastAsia="hu-HU"/>
        </w:rPr>
        <w:t xml:space="preserve">A VMSZ </w:t>
      </w:r>
      <w:r w:rsidR="00001F31">
        <w:rPr>
          <w:sz w:val="24"/>
          <w:szCs w:val="24"/>
          <w:lang w:eastAsia="hu-HU"/>
        </w:rPr>
        <w:t>2026. évre vonatkozó ajánlata</w:t>
      </w:r>
      <w:r w:rsidR="00DC3C9C" w:rsidRPr="00A70A75">
        <w:rPr>
          <w:sz w:val="24"/>
          <w:szCs w:val="24"/>
          <w:lang w:eastAsia="hu-HU"/>
        </w:rPr>
        <w:t>:</w:t>
      </w:r>
    </w:p>
    <w:p w14:paraId="3D4DFB85" w14:textId="77777777" w:rsidR="004B1BC0" w:rsidRPr="00A70A75" w:rsidRDefault="004B1BC0" w:rsidP="004B1BC0">
      <w:pPr>
        <w:rPr>
          <w:i/>
          <w:iCs/>
          <w:sz w:val="24"/>
          <w:szCs w:val="24"/>
          <w:lang w:eastAsia="hu-HU"/>
        </w:rPr>
      </w:pPr>
    </w:p>
    <w:p w14:paraId="68DB0B79" w14:textId="29797344" w:rsidR="00AD75A3" w:rsidRPr="00A70A75" w:rsidRDefault="00AD75A3" w:rsidP="00AD75A3">
      <w:pPr>
        <w:rPr>
          <w:i/>
          <w:iCs/>
          <w:sz w:val="24"/>
          <w:szCs w:val="24"/>
          <w:lang w:eastAsia="hu-HU"/>
        </w:rPr>
      </w:pPr>
      <w:r w:rsidRPr="00A70A75">
        <w:rPr>
          <w:i/>
          <w:iCs/>
          <w:sz w:val="24"/>
          <w:szCs w:val="24"/>
          <w:lang w:eastAsia="hu-HU"/>
        </w:rPr>
        <w:t>Vízimentő szolgáltatás:</w:t>
      </w:r>
    </w:p>
    <w:p w14:paraId="2D2AA1F2" w14:textId="1F7AD055" w:rsidR="00AD75A3" w:rsidRPr="00A70A75" w:rsidRDefault="00AD75A3" w:rsidP="00AD75A3">
      <w:pPr>
        <w:pStyle w:val="Listaszerbekezds"/>
        <w:numPr>
          <w:ilvl w:val="0"/>
          <w:numId w:val="8"/>
        </w:numPr>
        <w:rPr>
          <w:i/>
          <w:iCs/>
          <w:sz w:val="24"/>
          <w:szCs w:val="24"/>
          <w:lang w:eastAsia="hu-HU"/>
        </w:rPr>
      </w:pPr>
      <w:r w:rsidRPr="00A70A75">
        <w:rPr>
          <w:i/>
          <w:iCs/>
          <w:sz w:val="24"/>
          <w:szCs w:val="24"/>
          <w:lang w:eastAsia="hu-HU"/>
        </w:rPr>
        <w:t>11 órás műszak: 4</w:t>
      </w:r>
      <w:r w:rsidR="00001F31">
        <w:rPr>
          <w:i/>
          <w:iCs/>
          <w:sz w:val="24"/>
          <w:szCs w:val="24"/>
          <w:lang w:eastAsia="hu-HU"/>
        </w:rPr>
        <w:t>9</w:t>
      </w:r>
      <w:r w:rsidRPr="00A70A75">
        <w:rPr>
          <w:i/>
          <w:iCs/>
          <w:sz w:val="24"/>
          <w:szCs w:val="24"/>
          <w:lang w:eastAsia="hu-HU"/>
        </w:rPr>
        <w:t>.</w:t>
      </w:r>
      <w:r w:rsidR="00001F31">
        <w:rPr>
          <w:i/>
          <w:iCs/>
          <w:sz w:val="24"/>
          <w:szCs w:val="24"/>
          <w:lang w:eastAsia="hu-HU"/>
        </w:rPr>
        <w:t>600</w:t>
      </w:r>
      <w:r w:rsidRPr="00A70A75">
        <w:rPr>
          <w:i/>
          <w:iCs/>
          <w:sz w:val="24"/>
          <w:szCs w:val="24"/>
          <w:lang w:eastAsia="hu-HU"/>
        </w:rPr>
        <w:t xml:space="preserve"> Ft + ÁFA/nap/fő</w:t>
      </w:r>
    </w:p>
    <w:p w14:paraId="57450064" w14:textId="77777777" w:rsidR="00AD75A3" w:rsidRDefault="00AD75A3" w:rsidP="004B1BC0">
      <w:pPr>
        <w:rPr>
          <w:sz w:val="24"/>
          <w:szCs w:val="24"/>
          <w:lang w:eastAsia="hu-HU"/>
        </w:rPr>
      </w:pPr>
    </w:p>
    <w:p w14:paraId="2C2C295E" w14:textId="77777777" w:rsidR="001536EF" w:rsidRDefault="001536EF" w:rsidP="001536EF">
      <w:pPr>
        <w:rPr>
          <w:i/>
          <w:iCs/>
          <w:sz w:val="24"/>
          <w:szCs w:val="24"/>
          <w:lang w:eastAsia="hu-HU"/>
        </w:rPr>
      </w:pPr>
      <w:r w:rsidRPr="001536EF">
        <w:rPr>
          <w:i/>
          <w:iCs/>
          <w:sz w:val="24"/>
          <w:szCs w:val="24"/>
          <w:lang w:eastAsia="hu-HU"/>
        </w:rPr>
        <w:t xml:space="preserve">Balatrönk II” rádió bérleti díj: </w:t>
      </w:r>
    </w:p>
    <w:p w14:paraId="05EC60B0" w14:textId="5888D488" w:rsidR="001536EF" w:rsidRPr="001536EF" w:rsidRDefault="001536EF" w:rsidP="001645CD">
      <w:pPr>
        <w:pStyle w:val="Listaszerbekezds"/>
        <w:numPr>
          <w:ilvl w:val="0"/>
          <w:numId w:val="8"/>
        </w:numPr>
        <w:rPr>
          <w:i/>
          <w:iCs/>
          <w:sz w:val="24"/>
          <w:szCs w:val="24"/>
          <w:lang w:eastAsia="hu-HU"/>
        </w:rPr>
      </w:pPr>
      <w:r w:rsidRPr="001536EF">
        <w:rPr>
          <w:i/>
          <w:iCs/>
          <w:sz w:val="24"/>
          <w:szCs w:val="24"/>
          <w:lang w:eastAsia="hu-HU"/>
        </w:rPr>
        <w:t>A szerződésben megállapodott időtartamra 1.350 Ft + áfa/nap/bérelt</w:t>
      </w:r>
      <w:r>
        <w:rPr>
          <w:i/>
          <w:iCs/>
          <w:sz w:val="24"/>
          <w:szCs w:val="24"/>
          <w:lang w:eastAsia="hu-HU"/>
        </w:rPr>
        <w:t xml:space="preserve"> </w:t>
      </w:r>
      <w:r w:rsidRPr="001536EF">
        <w:rPr>
          <w:i/>
          <w:iCs/>
          <w:sz w:val="24"/>
          <w:szCs w:val="24"/>
          <w:lang w:eastAsia="hu-HU"/>
        </w:rPr>
        <w:t>rádió</w:t>
      </w:r>
    </w:p>
    <w:p w14:paraId="0CDD4F19" w14:textId="77777777" w:rsidR="001536EF" w:rsidRDefault="001536EF" w:rsidP="004B1BC0">
      <w:pPr>
        <w:rPr>
          <w:sz w:val="24"/>
          <w:szCs w:val="24"/>
          <w:lang w:eastAsia="hu-HU"/>
        </w:rPr>
      </w:pPr>
    </w:p>
    <w:p w14:paraId="1474DB5D" w14:textId="1119D5DE" w:rsidR="009A6231" w:rsidRPr="009A6231" w:rsidRDefault="009A6231" w:rsidP="004B1BC0">
      <w:pPr>
        <w:rPr>
          <w:i/>
          <w:iCs/>
          <w:sz w:val="24"/>
          <w:szCs w:val="24"/>
          <w:lang w:eastAsia="hu-HU"/>
        </w:rPr>
      </w:pPr>
      <w:r w:rsidRPr="009A6231">
        <w:rPr>
          <w:i/>
          <w:iCs/>
          <w:sz w:val="24"/>
          <w:szCs w:val="24"/>
          <w:lang w:eastAsia="hu-HU"/>
        </w:rPr>
        <w:t>Oxiológiai szakszolgálati teendők ellátására vonatkozó</w:t>
      </w:r>
      <w:r w:rsidR="005A647B">
        <w:rPr>
          <w:i/>
          <w:iCs/>
          <w:sz w:val="24"/>
          <w:szCs w:val="24"/>
          <w:lang w:eastAsia="hu-HU"/>
        </w:rPr>
        <w:t xml:space="preserve"> 2026. évi </w:t>
      </w:r>
      <w:r w:rsidRPr="009A6231">
        <w:rPr>
          <w:i/>
          <w:iCs/>
          <w:sz w:val="24"/>
          <w:szCs w:val="24"/>
          <w:lang w:eastAsia="hu-HU"/>
        </w:rPr>
        <w:t>árajánlat:</w:t>
      </w:r>
    </w:p>
    <w:p w14:paraId="522B8D72" w14:textId="56AC83EA" w:rsidR="001536EF" w:rsidRPr="009A6231" w:rsidRDefault="009A6231" w:rsidP="009A6231">
      <w:pPr>
        <w:pStyle w:val="Listaszerbekezds"/>
        <w:numPr>
          <w:ilvl w:val="0"/>
          <w:numId w:val="8"/>
        </w:numPr>
        <w:rPr>
          <w:i/>
          <w:iCs/>
          <w:sz w:val="24"/>
          <w:szCs w:val="24"/>
          <w:lang w:eastAsia="hu-HU"/>
        </w:rPr>
      </w:pPr>
      <w:r w:rsidRPr="009A6231">
        <w:rPr>
          <w:i/>
          <w:iCs/>
          <w:sz w:val="24"/>
          <w:szCs w:val="24"/>
          <w:lang w:eastAsia="hu-HU"/>
        </w:rPr>
        <w:t>16.400 Ft /óra/fő + Áfa</w:t>
      </w:r>
      <w:r w:rsidR="005A647B">
        <w:rPr>
          <w:i/>
          <w:iCs/>
          <w:sz w:val="24"/>
          <w:szCs w:val="24"/>
          <w:lang w:eastAsia="hu-HU"/>
        </w:rPr>
        <w:t>”</w:t>
      </w:r>
    </w:p>
    <w:p w14:paraId="1645834C" w14:textId="77777777" w:rsidR="00934F6B" w:rsidRDefault="00934F6B" w:rsidP="003228A6">
      <w:pPr>
        <w:rPr>
          <w:sz w:val="24"/>
          <w:szCs w:val="24"/>
          <w:lang w:eastAsia="hu-HU"/>
        </w:rPr>
      </w:pPr>
    </w:p>
    <w:p w14:paraId="3AAAB05C" w14:textId="6A67464D" w:rsidR="00230FB6" w:rsidRDefault="00230FB6" w:rsidP="003228A6">
      <w:pPr>
        <w:rPr>
          <w:sz w:val="24"/>
          <w:szCs w:val="24"/>
          <w:lang w:eastAsia="hu-HU"/>
        </w:rPr>
      </w:pPr>
      <w:r w:rsidRPr="00230FB6">
        <w:rPr>
          <w:sz w:val="24"/>
          <w:szCs w:val="24"/>
          <w:lang w:eastAsia="hu-HU"/>
        </w:rPr>
        <w:t xml:space="preserve">A </w:t>
      </w:r>
      <w:r>
        <w:rPr>
          <w:sz w:val="24"/>
          <w:szCs w:val="24"/>
          <w:lang w:eastAsia="hu-HU"/>
        </w:rPr>
        <w:t xml:space="preserve">beszerzés </w:t>
      </w:r>
      <w:r w:rsidRPr="00230FB6">
        <w:rPr>
          <w:sz w:val="24"/>
          <w:szCs w:val="24"/>
          <w:lang w:eastAsia="hu-HU"/>
        </w:rPr>
        <w:t xml:space="preserve">becsült értéke </w:t>
      </w:r>
      <w:r w:rsidRPr="00230FB6">
        <w:rPr>
          <w:b/>
          <w:bCs/>
          <w:sz w:val="24"/>
          <w:szCs w:val="24"/>
          <w:lang w:eastAsia="hu-HU"/>
        </w:rPr>
        <w:t>nem éri el a közbeszerzési értékhatárt</w:t>
      </w:r>
      <w:r>
        <w:rPr>
          <w:sz w:val="24"/>
          <w:szCs w:val="24"/>
          <w:lang w:eastAsia="hu-HU"/>
        </w:rPr>
        <w:t>.</w:t>
      </w:r>
    </w:p>
    <w:p w14:paraId="4B40AAA4" w14:textId="77777777" w:rsidR="00230FB6" w:rsidRDefault="00230FB6" w:rsidP="003228A6">
      <w:pPr>
        <w:rPr>
          <w:sz w:val="24"/>
          <w:szCs w:val="24"/>
          <w:lang w:eastAsia="hu-HU"/>
        </w:rPr>
      </w:pPr>
    </w:p>
    <w:p w14:paraId="68FDA4D3" w14:textId="413C8ED7" w:rsidR="00D74F97" w:rsidRDefault="004E2834" w:rsidP="003228A6">
      <w:pPr>
        <w:rPr>
          <w:sz w:val="24"/>
          <w:szCs w:val="24"/>
          <w:lang w:eastAsia="hu-HU"/>
        </w:rPr>
      </w:pPr>
      <w:r w:rsidRPr="00A70A75">
        <w:rPr>
          <w:sz w:val="24"/>
          <w:szCs w:val="24"/>
          <w:lang w:eastAsia="hu-HU"/>
        </w:rPr>
        <w:t>A</w:t>
      </w:r>
      <w:r w:rsidR="003815F4">
        <w:rPr>
          <w:sz w:val="24"/>
          <w:szCs w:val="24"/>
          <w:lang w:eastAsia="hu-HU"/>
        </w:rPr>
        <w:t xml:space="preserve"> Közbeszerzési Hatóság </w:t>
      </w:r>
      <w:r w:rsidR="003815F4" w:rsidRPr="003815F4">
        <w:rPr>
          <w:sz w:val="24"/>
          <w:szCs w:val="24"/>
          <w:lang w:eastAsia="hu-HU"/>
        </w:rPr>
        <w:t>KTF-JOG-00126/02/2024</w:t>
      </w:r>
      <w:r w:rsidR="003815F4">
        <w:rPr>
          <w:sz w:val="24"/>
          <w:szCs w:val="24"/>
          <w:lang w:eastAsia="hu-HU"/>
        </w:rPr>
        <w:t xml:space="preserve">. iksz-ú </w:t>
      </w:r>
      <w:r w:rsidR="003815F4" w:rsidRPr="003815F4">
        <w:rPr>
          <w:sz w:val="24"/>
          <w:szCs w:val="24"/>
          <w:lang w:eastAsia="hu-HU"/>
        </w:rPr>
        <w:t xml:space="preserve">elvi jellegű jogértelmezés elősegítése </w:t>
      </w:r>
      <w:r w:rsidR="003815F4">
        <w:rPr>
          <w:sz w:val="24"/>
          <w:szCs w:val="24"/>
          <w:lang w:eastAsia="hu-HU"/>
        </w:rPr>
        <w:t>céljából adott állásfoglalása értelmében a</w:t>
      </w:r>
      <w:r w:rsidR="003A4AD8">
        <w:rPr>
          <w:sz w:val="24"/>
          <w:szCs w:val="24"/>
          <w:lang w:eastAsia="hu-HU"/>
        </w:rPr>
        <w:t xml:space="preserve"> </w:t>
      </w:r>
      <w:r w:rsidR="003A4AD8" w:rsidRPr="003A4AD8">
        <w:rPr>
          <w:sz w:val="24"/>
          <w:szCs w:val="24"/>
          <w:lang w:eastAsia="hu-HU"/>
        </w:rPr>
        <w:t>75252000-7</w:t>
      </w:r>
      <w:r w:rsidR="003A4AD8">
        <w:rPr>
          <w:sz w:val="24"/>
          <w:szCs w:val="24"/>
          <w:lang w:eastAsia="hu-HU"/>
        </w:rPr>
        <w:t xml:space="preserve"> </w:t>
      </w:r>
      <w:r w:rsidR="003A4AD8" w:rsidRPr="003A4AD8">
        <w:rPr>
          <w:sz w:val="24"/>
          <w:szCs w:val="24"/>
          <w:lang w:eastAsia="hu-HU"/>
        </w:rPr>
        <w:t>CPV kód</w:t>
      </w:r>
      <w:r w:rsidR="00E02CC6">
        <w:rPr>
          <w:sz w:val="24"/>
          <w:szCs w:val="24"/>
          <w:lang w:eastAsia="hu-HU"/>
        </w:rPr>
        <w:t>ú</w:t>
      </w:r>
      <w:r w:rsidR="003A4AD8" w:rsidRPr="003A4AD8">
        <w:rPr>
          <w:sz w:val="24"/>
          <w:szCs w:val="24"/>
          <w:lang w:eastAsia="hu-HU"/>
        </w:rPr>
        <w:t xml:space="preserve"> </w:t>
      </w:r>
      <w:r w:rsidR="003A4AD8" w:rsidRPr="00E02CC6">
        <w:rPr>
          <w:i/>
          <w:iCs/>
          <w:sz w:val="24"/>
          <w:szCs w:val="24"/>
          <w:lang w:eastAsia="hu-HU"/>
        </w:rPr>
        <w:t>„Mentési szolgáltatások”</w:t>
      </w:r>
      <w:r w:rsidR="003A4AD8" w:rsidRPr="003A4AD8">
        <w:rPr>
          <w:sz w:val="24"/>
          <w:szCs w:val="24"/>
          <w:lang w:eastAsia="hu-HU"/>
        </w:rPr>
        <w:t xml:space="preserve"> tevékenység</w:t>
      </w:r>
      <w:r w:rsidR="00E02CC6">
        <w:rPr>
          <w:sz w:val="24"/>
          <w:szCs w:val="24"/>
          <w:lang w:eastAsia="hu-HU"/>
        </w:rPr>
        <w:t>i</w:t>
      </w:r>
      <w:r w:rsidR="003A4AD8" w:rsidRPr="003A4AD8">
        <w:rPr>
          <w:sz w:val="24"/>
          <w:szCs w:val="24"/>
          <w:lang w:eastAsia="hu-HU"/>
        </w:rPr>
        <w:t xml:space="preserve"> kör</w:t>
      </w:r>
      <w:r w:rsidR="00E02CC6">
        <w:rPr>
          <w:sz w:val="24"/>
          <w:szCs w:val="24"/>
          <w:lang w:eastAsia="hu-HU"/>
        </w:rPr>
        <w:t xml:space="preserve"> a </w:t>
      </w:r>
      <w:r w:rsidR="003A4AD8" w:rsidRPr="003A4AD8">
        <w:rPr>
          <w:sz w:val="24"/>
          <w:szCs w:val="24"/>
          <w:lang w:eastAsia="hu-HU"/>
        </w:rPr>
        <w:t>Kbt. 9. § (8) bekezdés h) pontj</w:t>
      </w:r>
      <w:r w:rsidR="00E02CC6">
        <w:rPr>
          <w:sz w:val="24"/>
          <w:szCs w:val="24"/>
          <w:lang w:eastAsia="hu-HU"/>
        </w:rPr>
        <w:t xml:space="preserve">a alapján </w:t>
      </w:r>
      <w:r w:rsidR="006900C6" w:rsidRPr="00B756C1">
        <w:rPr>
          <w:b/>
          <w:bCs/>
          <w:sz w:val="24"/>
          <w:szCs w:val="24"/>
          <w:lang w:eastAsia="hu-HU"/>
        </w:rPr>
        <w:t xml:space="preserve">mentes a </w:t>
      </w:r>
      <w:r w:rsidR="006900C6" w:rsidRPr="00B756C1">
        <w:rPr>
          <w:b/>
          <w:bCs/>
          <w:sz w:val="24"/>
          <w:szCs w:val="24"/>
          <w:lang w:eastAsia="hu-HU"/>
        </w:rPr>
        <w:lastRenderedPageBreak/>
        <w:t>közbeszerzési törvény hatálya alól</w:t>
      </w:r>
      <w:r w:rsidR="006900C6">
        <w:rPr>
          <w:sz w:val="24"/>
          <w:szCs w:val="24"/>
          <w:lang w:eastAsia="hu-HU"/>
        </w:rPr>
        <w:t xml:space="preserve">. </w:t>
      </w:r>
      <w:r w:rsidR="00721DD2">
        <w:rPr>
          <w:sz w:val="24"/>
          <w:szCs w:val="24"/>
          <w:lang w:eastAsia="hu-HU"/>
        </w:rPr>
        <w:t xml:space="preserve">Az önkormányzat beszerzési szabálya szerint </w:t>
      </w:r>
      <w:r w:rsidR="00721DD2" w:rsidRPr="00721DD2">
        <w:rPr>
          <w:sz w:val="24"/>
          <w:szCs w:val="24"/>
          <w:lang w:eastAsia="hu-HU"/>
        </w:rPr>
        <w:t>azt nem kell alkalmazni azon beszerzéseknél, melyek a Kbt. 9. § valamint 111. §-a szerint kivételnek minősülnek</w:t>
      </w:r>
      <w:r w:rsidR="00721DD2">
        <w:rPr>
          <w:sz w:val="24"/>
          <w:szCs w:val="24"/>
          <w:lang w:eastAsia="hu-HU"/>
        </w:rPr>
        <w:t>.</w:t>
      </w:r>
    </w:p>
    <w:p w14:paraId="3FFD2784" w14:textId="77777777" w:rsidR="00BC414A" w:rsidRPr="006B7A62" w:rsidRDefault="00BC414A" w:rsidP="00BE1767">
      <w:pPr>
        <w:rPr>
          <w:sz w:val="24"/>
          <w:szCs w:val="24"/>
          <w:lang w:eastAsia="hu-HU"/>
        </w:rPr>
      </w:pPr>
    </w:p>
    <w:p w14:paraId="6B2EE655" w14:textId="05D46396" w:rsidR="000648F6" w:rsidRPr="006B7A62" w:rsidRDefault="000648F6" w:rsidP="00BE1767">
      <w:pPr>
        <w:rPr>
          <w:sz w:val="24"/>
          <w:szCs w:val="24"/>
          <w:lang w:eastAsia="hu-HU"/>
        </w:rPr>
      </w:pPr>
      <w:r w:rsidRPr="006B7A62">
        <w:rPr>
          <w:sz w:val="24"/>
          <w:szCs w:val="24"/>
          <w:lang w:eastAsia="hu-HU"/>
        </w:rPr>
        <w:t>Kérem a Tisztelt Képviselő-testülete</w:t>
      </w:r>
      <w:r w:rsidR="004704EE" w:rsidRPr="006B7A62">
        <w:rPr>
          <w:sz w:val="24"/>
          <w:szCs w:val="24"/>
          <w:lang w:eastAsia="hu-HU"/>
        </w:rPr>
        <w:t>t</w:t>
      </w:r>
      <w:r w:rsidRPr="006B7A62">
        <w:rPr>
          <w:sz w:val="24"/>
          <w:szCs w:val="24"/>
          <w:lang w:eastAsia="hu-HU"/>
        </w:rPr>
        <w:t>, hogy az előterjesztést megvitatni és a határozati javaslatot elfogadni szíveskedjen.</w:t>
      </w:r>
    </w:p>
    <w:p w14:paraId="71D16F23" w14:textId="77777777" w:rsidR="00191FB0" w:rsidRPr="006B7A62" w:rsidRDefault="00191FB0" w:rsidP="00BE1767">
      <w:pPr>
        <w:rPr>
          <w:sz w:val="24"/>
          <w:szCs w:val="24"/>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91FB0" w:rsidRPr="006B7A62" w14:paraId="66A49022" w14:textId="77777777" w:rsidTr="00E1192B">
        <w:tc>
          <w:tcPr>
            <w:tcW w:w="4531" w:type="dxa"/>
          </w:tcPr>
          <w:p w14:paraId="375A416E" w14:textId="77777777" w:rsidR="00191FB0" w:rsidRPr="006B7A62" w:rsidRDefault="00191FB0" w:rsidP="00BE1767">
            <w:pPr>
              <w:rPr>
                <w:szCs w:val="24"/>
                <w:lang w:eastAsia="hu-HU"/>
              </w:rPr>
            </w:pPr>
          </w:p>
        </w:tc>
        <w:tc>
          <w:tcPr>
            <w:tcW w:w="4531" w:type="dxa"/>
          </w:tcPr>
          <w:p w14:paraId="75553ED8" w14:textId="77777777" w:rsidR="00191FB0" w:rsidRDefault="00191FB0" w:rsidP="00191FB0">
            <w:pPr>
              <w:jc w:val="center"/>
              <w:rPr>
                <w:b/>
                <w:szCs w:val="24"/>
                <w:lang w:eastAsia="hu-HU"/>
              </w:rPr>
            </w:pPr>
            <w:r w:rsidRPr="006B7A62">
              <w:rPr>
                <w:b/>
                <w:szCs w:val="24"/>
                <w:lang w:eastAsia="hu-HU"/>
              </w:rPr>
              <w:t>HATÁROZATI JAVASLAT</w:t>
            </w:r>
          </w:p>
          <w:p w14:paraId="684FFB00" w14:textId="143C3753" w:rsidR="00033E6F" w:rsidRPr="006B7A62" w:rsidRDefault="00033E6F" w:rsidP="00191FB0">
            <w:pPr>
              <w:jc w:val="center"/>
              <w:rPr>
                <w:b/>
                <w:szCs w:val="24"/>
                <w:lang w:eastAsia="hu-HU"/>
              </w:rPr>
            </w:pPr>
            <w:r>
              <w:rPr>
                <w:b/>
                <w:szCs w:val="24"/>
                <w:lang w:eastAsia="hu-HU"/>
              </w:rPr>
              <w:t>I.</w:t>
            </w:r>
          </w:p>
          <w:p w14:paraId="6258DE9A" w14:textId="77777777" w:rsidR="00191FB0" w:rsidRPr="006B7A62" w:rsidRDefault="00191FB0" w:rsidP="00191FB0">
            <w:pPr>
              <w:rPr>
                <w:szCs w:val="24"/>
                <w:lang w:eastAsia="hu-HU"/>
              </w:rPr>
            </w:pPr>
          </w:p>
          <w:p w14:paraId="3B0ADC46" w14:textId="3C4E17EF" w:rsidR="00033E6F" w:rsidRPr="00A90A42" w:rsidRDefault="00033E6F" w:rsidP="00033E6F">
            <w:pPr>
              <w:rPr>
                <w:rFonts w:eastAsia="Times New Roman"/>
                <w:lang w:eastAsia="hu-HU"/>
              </w:rPr>
            </w:pPr>
            <w:r w:rsidRPr="00A90A42">
              <w:rPr>
                <w:rFonts w:eastAsia="Times New Roman"/>
                <w:lang w:eastAsia="hu-HU"/>
              </w:rPr>
              <w:t xml:space="preserve">Zánka Község Önkormányzatának Képviselő-testülete a Vízimentők Magyarországi Szakszolgálata és Önkéntes Tűzoltó Egyesület </w:t>
            </w:r>
            <w:r w:rsidRPr="00033E6F">
              <w:rPr>
                <w:rFonts w:eastAsia="Times New Roman"/>
                <w:lang w:eastAsia="hu-HU"/>
              </w:rPr>
              <w:t xml:space="preserve">strandi </w:t>
            </w:r>
            <w:r w:rsidRPr="00535FEE">
              <w:rPr>
                <w:rFonts w:eastAsia="Times New Roman"/>
                <w:b/>
                <w:bCs/>
                <w:lang w:eastAsia="hu-HU"/>
              </w:rPr>
              <w:t>vízimentési teendők</w:t>
            </w:r>
            <w:r w:rsidRPr="00033E6F">
              <w:rPr>
                <w:rFonts w:eastAsia="Times New Roman"/>
                <w:lang w:eastAsia="hu-HU"/>
              </w:rPr>
              <w:t xml:space="preserve"> ellátására</w:t>
            </w:r>
            <w:r w:rsidRPr="00A90A42">
              <w:rPr>
                <w:rFonts w:eastAsia="Times New Roman"/>
                <w:lang w:eastAsia="hu-HU"/>
              </w:rPr>
              <w:t xml:space="preserve"> irányuló 202</w:t>
            </w:r>
            <w:r>
              <w:rPr>
                <w:rFonts w:eastAsia="Times New Roman"/>
                <w:lang w:eastAsia="hu-HU"/>
              </w:rPr>
              <w:t>6</w:t>
            </w:r>
            <w:r w:rsidR="00934F6B">
              <w:rPr>
                <w:rFonts w:eastAsia="Times New Roman"/>
                <w:lang w:eastAsia="hu-HU"/>
              </w:rPr>
              <w:t>.</w:t>
            </w:r>
            <w:r w:rsidRPr="00A90A42">
              <w:rPr>
                <w:rFonts w:eastAsia="Times New Roman"/>
                <w:lang w:eastAsia="hu-HU"/>
              </w:rPr>
              <w:t xml:space="preserve"> év</w:t>
            </w:r>
            <w:r>
              <w:rPr>
                <w:rFonts w:eastAsia="Times New Roman"/>
                <w:lang w:eastAsia="hu-HU"/>
              </w:rPr>
              <w:t>re</w:t>
            </w:r>
            <w:r w:rsidRPr="00A90A42">
              <w:rPr>
                <w:rFonts w:eastAsia="Times New Roman"/>
                <w:lang w:eastAsia="hu-HU"/>
              </w:rPr>
              <w:t xml:space="preserve"> vonatkozó ajánlatát elfogadja és az alábbiak szerinti feltételekkel köt </w:t>
            </w:r>
            <w:r w:rsidR="00535FEE">
              <w:rPr>
                <w:rFonts w:eastAsia="Times New Roman"/>
                <w:lang w:eastAsia="hu-HU"/>
              </w:rPr>
              <w:t>keret</w:t>
            </w:r>
            <w:r w:rsidRPr="00A90A42">
              <w:rPr>
                <w:rFonts w:eastAsia="Times New Roman"/>
                <w:lang w:eastAsia="hu-HU"/>
              </w:rPr>
              <w:t>szerződést:</w:t>
            </w:r>
          </w:p>
          <w:p w14:paraId="2AB13ABA" w14:textId="77777777" w:rsidR="00033E6F" w:rsidRPr="00A90A42" w:rsidRDefault="00033E6F" w:rsidP="00033E6F">
            <w:pPr>
              <w:rPr>
                <w:rFonts w:eastAsia="Times New Roman"/>
                <w:lang w:eastAsia="hu-HU"/>
              </w:rPr>
            </w:pPr>
          </w:p>
          <w:p w14:paraId="7CD86E88" w14:textId="429533EB" w:rsidR="00352C28" w:rsidRDefault="00033E6F" w:rsidP="00033E6F">
            <w:pPr>
              <w:rPr>
                <w:rFonts w:eastAsia="Times New Roman"/>
                <w:lang w:eastAsia="hu-HU"/>
              </w:rPr>
            </w:pPr>
            <w:r w:rsidRPr="00A90A42">
              <w:rPr>
                <w:rFonts w:eastAsia="Times New Roman"/>
                <w:lang w:eastAsia="hu-HU"/>
              </w:rPr>
              <w:t>A vízimentési szolgáltatás időtartama:</w:t>
            </w:r>
          </w:p>
          <w:p w14:paraId="6C26CE7B" w14:textId="44BFC106" w:rsidR="00033E6F" w:rsidRPr="00A90A42" w:rsidRDefault="00033E6F" w:rsidP="00033E6F">
            <w:pPr>
              <w:rPr>
                <w:rFonts w:eastAsia="Times New Roman"/>
                <w:lang w:eastAsia="hu-HU"/>
              </w:rPr>
            </w:pPr>
            <w:r w:rsidRPr="00A90A42">
              <w:rPr>
                <w:rFonts w:eastAsia="Times New Roman"/>
                <w:lang w:eastAsia="hu-HU"/>
              </w:rPr>
              <w:t>202</w:t>
            </w:r>
            <w:r>
              <w:rPr>
                <w:rFonts w:eastAsia="Times New Roman"/>
                <w:lang w:eastAsia="hu-HU"/>
              </w:rPr>
              <w:t>6</w:t>
            </w:r>
            <w:r w:rsidRPr="00A90A42">
              <w:rPr>
                <w:rFonts w:eastAsia="Times New Roman"/>
                <w:lang w:eastAsia="hu-HU"/>
              </w:rPr>
              <w:t xml:space="preserve">. június </w:t>
            </w:r>
            <w:r>
              <w:rPr>
                <w:rFonts w:eastAsia="Times New Roman"/>
                <w:lang w:eastAsia="hu-HU"/>
              </w:rPr>
              <w:t>20</w:t>
            </w:r>
            <w:r w:rsidRPr="00A90A42">
              <w:rPr>
                <w:rFonts w:eastAsia="Times New Roman"/>
                <w:lang w:eastAsia="hu-HU"/>
              </w:rPr>
              <w:t>. – 202</w:t>
            </w:r>
            <w:r>
              <w:rPr>
                <w:rFonts w:eastAsia="Times New Roman"/>
                <w:lang w:eastAsia="hu-HU"/>
              </w:rPr>
              <w:t>6</w:t>
            </w:r>
            <w:r w:rsidRPr="00A90A42">
              <w:rPr>
                <w:rFonts w:eastAsia="Times New Roman"/>
                <w:lang w:eastAsia="hu-HU"/>
              </w:rPr>
              <w:t>.</w:t>
            </w:r>
            <w:r>
              <w:rPr>
                <w:rFonts w:eastAsia="Times New Roman"/>
                <w:lang w:eastAsia="hu-HU"/>
              </w:rPr>
              <w:t xml:space="preserve"> augusztus 30</w:t>
            </w:r>
            <w:r w:rsidRPr="00A90A42">
              <w:rPr>
                <w:rFonts w:eastAsia="Times New Roman"/>
                <w:lang w:eastAsia="hu-HU"/>
              </w:rPr>
              <w:t>.:</w:t>
            </w:r>
          </w:p>
          <w:p w14:paraId="27CC2784" w14:textId="77777777" w:rsidR="00033E6F" w:rsidRPr="00A90A42" w:rsidRDefault="00033E6F" w:rsidP="00033E6F">
            <w:pPr>
              <w:numPr>
                <w:ilvl w:val="0"/>
                <w:numId w:val="9"/>
              </w:numPr>
              <w:rPr>
                <w:rFonts w:eastAsia="Times New Roman"/>
                <w:lang w:eastAsia="hu-HU"/>
              </w:rPr>
            </w:pPr>
            <w:r w:rsidRPr="00A90A42">
              <w:rPr>
                <w:rFonts w:eastAsia="Times New Roman"/>
                <w:lang w:eastAsia="hu-HU"/>
              </w:rPr>
              <w:t>Műszak: 11 órás;</w:t>
            </w:r>
          </w:p>
          <w:p w14:paraId="5E14BCE8" w14:textId="77777777" w:rsidR="00033E6F" w:rsidRPr="00A90A42" w:rsidRDefault="00033E6F" w:rsidP="00033E6F">
            <w:pPr>
              <w:numPr>
                <w:ilvl w:val="0"/>
                <w:numId w:val="9"/>
              </w:numPr>
              <w:rPr>
                <w:rFonts w:eastAsia="Times New Roman"/>
                <w:lang w:eastAsia="hu-HU"/>
              </w:rPr>
            </w:pPr>
            <w:r w:rsidRPr="00A90A42">
              <w:rPr>
                <w:rFonts w:eastAsia="Times New Roman"/>
                <w:lang w:eastAsia="hu-HU"/>
              </w:rPr>
              <w:t>Fő: 2;</w:t>
            </w:r>
          </w:p>
          <w:p w14:paraId="5C9FF4D5" w14:textId="26165A5C" w:rsidR="00033E6F" w:rsidRPr="00A90A42" w:rsidRDefault="00033E6F" w:rsidP="00033E6F">
            <w:pPr>
              <w:numPr>
                <w:ilvl w:val="0"/>
                <w:numId w:val="9"/>
              </w:numPr>
              <w:rPr>
                <w:rFonts w:eastAsia="Times New Roman"/>
                <w:lang w:eastAsia="hu-HU"/>
              </w:rPr>
            </w:pPr>
            <w:r w:rsidRPr="00A90A42">
              <w:rPr>
                <w:rFonts w:eastAsia="Times New Roman"/>
                <w:lang w:eastAsia="hu-HU"/>
              </w:rPr>
              <w:t xml:space="preserve">Vízimentő szolgáltatás díja </w:t>
            </w:r>
            <w:r w:rsidR="00F4291D" w:rsidRPr="00F4291D">
              <w:rPr>
                <w:rFonts w:eastAsia="Times New Roman"/>
                <w:lang w:eastAsia="hu-HU"/>
              </w:rPr>
              <w:t>4</w:t>
            </w:r>
            <w:r w:rsidR="00934F6B">
              <w:rPr>
                <w:rFonts w:eastAsia="Times New Roman"/>
                <w:lang w:eastAsia="hu-HU"/>
              </w:rPr>
              <w:t>9</w:t>
            </w:r>
            <w:r w:rsidR="00F4291D" w:rsidRPr="00F4291D">
              <w:rPr>
                <w:rFonts w:eastAsia="Times New Roman"/>
                <w:lang w:eastAsia="hu-HU"/>
              </w:rPr>
              <w:t>.</w:t>
            </w:r>
            <w:r w:rsidR="00934F6B">
              <w:rPr>
                <w:rFonts w:eastAsia="Times New Roman"/>
                <w:lang w:eastAsia="hu-HU"/>
              </w:rPr>
              <w:t>600</w:t>
            </w:r>
            <w:r w:rsidR="00F4291D" w:rsidRPr="00F4291D">
              <w:rPr>
                <w:rFonts w:eastAsia="Times New Roman"/>
                <w:lang w:eastAsia="hu-HU"/>
              </w:rPr>
              <w:t xml:space="preserve"> </w:t>
            </w:r>
            <w:r w:rsidRPr="00A90A42">
              <w:rPr>
                <w:rFonts w:eastAsia="Times New Roman"/>
                <w:lang w:eastAsia="hu-HU"/>
              </w:rPr>
              <w:t xml:space="preserve">Ft + áfa/nap/fő, a rádió bérlet díja </w:t>
            </w:r>
            <w:r w:rsidR="00F4291D">
              <w:rPr>
                <w:rFonts w:eastAsia="Times New Roman"/>
                <w:lang w:eastAsia="hu-HU"/>
              </w:rPr>
              <w:t>1.350</w:t>
            </w:r>
            <w:r w:rsidRPr="00A90A42">
              <w:rPr>
                <w:rFonts w:eastAsia="Times New Roman"/>
                <w:lang w:eastAsia="hu-HU"/>
              </w:rPr>
              <w:t xml:space="preserve"> Ft + áfa/nap</w:t>
            </w:r>
          </w:p>
          <w:p w14:paraId="7F808670" w14:textId="77777777" w:rsidR="00033E6F" w:rsidRDefault="00033E6F" w:rsidP="00033E6F">
            <w:pPr>
              <w:rPr>
                <w:rFonts w:eastAsia="Times New Roman"/>
                <w:lang w:eastAsia="hu-HU"/>
              </w:rPr>
            </w:pPr>
          </w:p>
          <w:p w14:paraId="053749E5" w14:textId="09013B11" w:rsidR="00AD2DFA" w:rsidRDefault="00AD2DFA" w:rsidP="00033E6F">
            <w:pPr>
              <w:rPr>
                <w:rFonts w:eastAsia="Times New Roman"/>
                <w:lang w:eastAsia="hu-HU"/>
              </w:rPr>
            </w:pPr>
            <w:r>
              <w:rPr>
                <w:rFonts w:eastAsia="Times New Roman"/>
                <w:lang w:eastAsia="hu-HU"/>
              </w:rPr>
              <w:t>Az önkormányzat a vízimentők szállását biztosítja a strand területén.</w:t>
            </w:r>
          </w:p>
          <w:p w14:paraId="1D8B47BB" w14:textId="77777777" w:rsidR="00AD2DFA" w:rsidRPr="00A90A42" w:rsidRDefault="00AD2DFA" w:rsidP="00033E6F">
            <w:pPr>
              <w:rPr>
                <w:rFonts w:eastAsia="Times New Roman"/>
                <w:lang w:eastAsia="hu-HU"/>
              </w:rPr>
            </w:pPr>
          </w:p>
          <w:p w14:paraId="00B26895" w14:textId="61EF06F1" w:rsidR="00033E6F" w:rsidRPr="00A90A42" w:rsidRDefault="00033E6F" w:rsidP="00033E6F">
            <w:pPr>
              <w:rPr>
                <w:rFonts w:eastAsia="Times New Roman"/>
                <w:lang w:eastAsia="hu-HU"/>
              </w:rPr>
            </w:pPr>
            <w:r w:rsidRPr="00A90A42">
              <w:rPr>
                <w:rFonts w:eastAsia="Times New Roman"/>
                <w:lang w:eastAsia="hu-HU"/>
              </w:rPr>
              <w:t xml:space="preserve">Felhatalmazza a polgármestert a </w:t>
            </w:r>
            <w:r w:rsidR="00535FEE">
              <w:rPr>
                <w:rFonts w:eastAsia="Times New Roman"/>
                <w:lang w:eastAsia="hu-HU"/>
              </w:rPr>
              <w:t>keret</w:t>
            </w:r>
            <w:r w:rsidRPr="00A90A42">
              <w:rPr>
                <w:rFonts w:eastAsia="Times New Roman"/>
                <w:lang w:eastAsia="hu-HU"/>
              </w:rPr>
              <w:t>szerződés megkötésére és a szükséges intézkedések megtételére.</w:t>
            </w:r>
          </w:p>
          <w:p w14:paraId="5762D333" w14:textId="77777777" w:rsidR="00033E6F" w:rsidRPr="00A90A42" w:rsidRDefault="00033E6F" w:rsidP="00033E6F">
            <w:pPr>
              <w:rPr>
                <w:rFonts w:eastAsia="Times New Roman"/>
                <w:lang w:eastAsia="hu-HU"/>
              </w:rPr>
            </w:pPr>
          </w:p>
          <w:p w14:paraId="054D38C7" w14:textId="77777777" w:rsidR="00033E6F" w:rsidRPr="00A90A42" w:rsidRDefault="00033E6F" w:rsidP="00033E6F">
            <w:pPr>
              <w:rPr>
                <w:rFonts w:eastAsia="Times New Roman"/>
                <w:lang w:eastAsia="hu-HU"/>
              </w:rPr>
            </w:pPr>
            <w:r w:rsidRPr="00A90A42">
              <w:rPr>
                <w:rFonts w:eastAsia="Times New Roman"/>
                <w:b/>
                <w:lang w:eastAsia="hu-HU"/>
              </w:rPr>
              <w:t>Határidő:</w:t>
            </w:r>
            <w:r w:rsidRPr="00A90A42">
              <w:rPr>
                <w:rFonts w:eastAsia="Times New Roman"/>
                <w:lang w:eastAsia="hu-HU"/>
              </w:rPr>
              <w:t xml:space="preserve"> azonnal</w:t>
            </w:r>
          </w:p>
          <w:p w14:paraId="7E87E2C9" w14:textId="77777777" w:rsidR="00033E6F" w:rsidRPr="00A90A42" w:rsidRDefault="00033E6F" w:rsidP="00033E6F">
            <w:pPr>
              <w:rPr>
                <w:rFonts w:eastAsia="Times New Roman"/>
                <w:lang w:eastAsia="hu-HU"/>
              </w:rPr>
            </w:pPr>
            <w:r w:rsidRPr="00A90A42">
              <w:rPr>
                <w:rFonts w:eastAsia="Times New Roman"/>
                <w:b/>
                <w:lang w:eastAsia="hu-HU"/>
              </w:rPr>
              <w:t>Felelős:</w:t>
            </w:r>
            <w:r w:rsidRPr="00A90A42">
              <w:rPr>
                <w:rFonts w:eastAsia="Times New Roman"/>
                <w:lang w:eastAsia="hu-HU"/>
              </w:rPr>
              <w:t xml:space="preserve"> polgármester</w:t>
            </w:r>
          </w:p>
          <w:p w14:paraId="1C8CF520" w14:textId="56EF7290" w:rsidR="00AE7E68" w:rsidRPr="006B7A62" w:rsidRDefault="00AE7E68" w:rsidP="00AE7E68">
            <w:pPr>
              <w:rPr>
                <w:szCs w:val="24"/>
                <w:lang w:eastAsia="hu-HU"/>
              </w:rPr>
            </w:pPr>
          </w:p>
        </w:tc>
      </w:tr>
      <w:tr w:rsidR="00033E6F" w:rsidRPr="006B7A62" w14:paraId="4F6DDB0E" w14:textId="77777777" w:rsidTr="00E1192B">
        <w:tc>
          <w:tcPr>
            <w:tcW w:w="4531" w:type="dxa"/>
          </w:tcPr>
          <w:p w14:paraId="4C334A03" w14:textId="77777777" w:rsidR="00033E6F" w:rsidRPr="006B7A62" w:rsidRDefault="00033E6F" w:rsidP="00BE1767">
            <w:pPr>
              <w:rPr>
                <w:szCs w:val="24"/>
                <w:lang w:eastAsia="hu-HU"/>
              </w:rPr>
            </w:pPr>
          </w:p>
        </w:tc>
        <w:tc>
          <w:tcPr>
            <w:tcW w:w="4531" w:type="dxa"/>
          </w:tcPr>
          <w:p w14:paraId="25BA32D5" w14:textId="77777777" w:rsidR="00033E6F" w:rsidRDefault="00033E6F" w:rsidP="00191FB0">
            <w:pPr>
              <w:jc w:val="center"/>
              <w:rPr>
                <w:b/>
                <w:szCs w:val="24"/>
                <w:lang w:eastAsia="hu-HU"/>
              </w:rPr>
            </w:pPr>
            <w:r>
              <w:rPr>
                <w:b/>
                <w:szCs w:val="24"/>
                <w:lang w:eastAsia="hu-HU"/>
              </w:rPr>
              <w:t>II.</w:t>
            </w:r>
          </w:p>
          <w:p w14:paraId="0100280F" w14:textId="77777777" w:rsidR="00033E6F" w:rsidRDefault="00033E6F" w:rsidP="00033E6F">
            <w:pPr>
              <w:rPr>
                <w:b/>
                <w:szCs w:val="24"/>
                <w:lang w:eastAsia="hu-HU"/>
              </w:rPr>
            </w:pPr>
          </w:p>
          <w:p w14:paraId="5A36D51E" w14:textId="06E9F191" w:rsidR="000A0ADE" w:rsidRDefault="00033E6F" w:rsidP="00033E6F">
            <w:pPr>
              <w:rPr>
                <w:rFonts w:eastAsia="Times New Roman"/>
                <w:lang w:eastAsia="hu-HU"/>
              </w:rPr>
            </w:pPr>
            <w:r w:rsidRPr="00A90A42">
              <w:rPr>
                <w:rFonts w:eastAsia="Times New Roman"/>
                <w:lang w:eastAsia="hu-HU"/>
              </w:rPr>
              <w:t xml:space="preserve">Zánka Község Önkormányzatának Képviselő-testülete a Vízimentők Magyarországi Szakszolgálata és Önkéntes Tűzoltó Egyesület </w:t>
            </w:r>
            <w:r w:rsidRPr="00A90A42">
              <w:rPr>
                <w:rFonts w:eastAsia="Times New Roman"/>
                <w:b/>
                <w:bCs/>
                <w:lang w:eastAsia="hu-HU"/>
              </w:rPr>
              <w:t>oxyológiai szakszolgálati teendők</w:t>
            </w:r>
            <w:r w:rsidRPr="00A90A42">
              <w:rPr>
                <w:rFonts w:eastAsia="Times New Roman"/>
                <w:lang w:eastAsia="hu-HU"/>
              </w:rPr>
              <w:t xml:space="preserve"> ellátására irányuló 202</w:t>
            </w:r>
            <w:r w:rsidR="00AD2DFA">
              <w:rPr>
                <w:rFonts w:eastAsia="Times New Roman"/>
                <w:lang w:eastAsia="hu-HU"/>
              </w:rPr>
              <w:t>6</w:t>
            </w:r>
            <w:r w:rsidRPr="00A90A42">
              <w:rPr>
                <w:rFonts w:eastAsia="Times New Roman"/>
                <w:lang w:eastAsia="hu-HU"/>
              </w:rPr>
              <w:t xml:space="preserve">. évre vonatkozó </w:t>
            </w:r>
            <w:r w:rsidR="000A0ADE" w:rsidRPr="000A0ADE">
              <w:rPr>
                <w:rFonts w:eastAsia="Times New Roman"/>
                <w:b/>
                <w:bCs/>
                <w:lang w:eastAsia="hu-HU"/>
              </w:rPr>
              <w:t xml:space="preserve">16.400 </w:t>
            </w:r>
            <w:r w:rsidRPr="00A90A42">
              <w:rPr>
                <w:rFonts w:eastAsia="Times New Roman"/>
                <w:b/>
                <w:bCs/>
                <w:lang w:eastAsia="hu-HU"/>
              </w:rPr>
              <w:t>Ft + áfa/óra/fő</w:t>
            </w:r>
            <w:r w:rsidRPr="00A90A42">
              <w:rPr>
                <w:rFonts w:eastAsia="Times New Roman"/>
                <w:lang w:eastAsia="hu-HU"/>
              </w:rPr>
              <w:t xml:space="preserve"> ajánlatát elfogadja és azt</w:t>
            </w:r>
            <w:r w:rsidR="000A0ADE">
              <w:rPr>
                <w:rFonts w:eastAsia="Times New Roman"/>
                <w:lang w:eastAsia="hu-HU"/>
              </w:rPr>
              <w:t xml:space="preserve"> 11 órásműszakokra</w:t>
            </w:r>
            <w:r w:rsidRPr="00A90A42">
              <w:rPr>
                <w:rFonts w:eastAsia="Times New Roman"/>
                <w:lang w:eastAsia="hu-HU"/>
              </w:rPr>
              <w:t xml:space="preserve"> </w:t>
            </w:r>
            <w:r w:rsidR="000A0ADE">
              <w:rPr>
                <w:rFonts w:eastAsia="Times New Roman"/>
                <w:lang w:eastAsia="hu-HU"/>
              </w:rPr>
              <w:t>az alábbi napok tekintetében megrendeli:</w:t>
            </w:r>
          </w:p>
          <w:p w14:paraId="32574684" w14:textId="77777777" w:rsidR="000A0ADE" w:rsidRDefault="000A0ADE" w:rsidP="00033E6F">
            <w:pPr>
              <w:rPr>
                <w:rFonts w:eastAsia="Times New Roman"/>
                <w:lang w:eastAsia="hu-HU"/>
              </w:rPr>
            </w:pPr>
          </w:p>
          <w:p w14:paraId="4FC4BC2D" w14:textId="06899BA7" w:rsidR="000A0ADE" w:rsidRPr="00F104B3" w:rsidRDefault="000A0ADE" w:rsidP="00F104B3">
            <w:pPr>
              <w:pStyle w:val="Listaszerbekezds"/>
              <w:numPr>
                <w:ilvl w:val="0"/>
                <w:numId w:val="10"/>
              </w:numPr>
            </w:pPr>
            <w:r w:rsidRPr="00F104B3">
              <w:t>2026. június 27-28</w:t>
            </w:r>
            <w:r w:rsidR="00BF1958" w:rsidRPr="00F104B3">
              <w:t>.</w:t>
            </w:r>
          </w:p>
          <w:p w14:paraId="4973FC77" w14:textId="6824FFED" w:rsidR="000A0ADE" w:rsidRPr="00F104B3" w:rsidRDefault="000A0ADE" w:rsidP="00F104B3">
            <w:pPr>
              <w:pStyle w:val="Listaszerbekezds"/>
              <w:numPr>
                <w:ilvl w:val="0"/>
                <w:numId w:val="10"/>
              </w:numPr>
            </w:pPr>
            <w:r w:rsidRPr="00F104B3">
              <w:t>2026. július 4-5</w:t>
            </w:r>
            <w:r w:rsidR="00BF1958" w:rsidRPr="00F104B3">
              <w:t>.</w:t>
            </w:r>
          </w:p>
          <w:p w14:paraId="01A92D36" w14:textId="6E7B1205" w:rsidR="000A0ADE" w:rsidRPr="00F104B3" w:rsidRDefault="000A0ADE" w:rsidP="00F104B3">
            <w:pPr>
              <w:pStyle w:val="Listaszerbekezds"/>
              <w:numPr>
                <w:ilvl w:val="0"/>
                <w:numId w:val="10"/>
              </w:numPr>
            </w:pPr>
            <w:r w:rsidRPr="00F104B3">
              <w:t>2026. július 11-12</w:t>
            </w:r>
            <w:r w:rsidR="00BF1958" w:rsidRPr="00F104B3">
              <w:t>.</w:t>
            </w:r>
          </w:p>
          <w:p w14:paraId="52382B23" w14:textId="026F2B61" w:rsidR="000A0ADE" w:rsidRPr="00F104B3" w:rsidRDefault="000A0ADE" w:rsidP="00F104B3">
            <w:pPr>
              <w:pStyle w:val="Listaszerbekezds"/>
              <w:numPr>
                <w:ilvl w:val="0"/>
                <w:numId w:val="10"/>
              </w:numPr>
            </w:pPr>
            <w:r w:rsidRPr="00F104B3">
              <w:lastRenderedPageBreak/>
              <w:t>2026. július 18-19</w:t>
            </w:r>
            <w:r w:rsidR="00BF1958" w:rsidRPr="00F104B3">
              <w:t>.</w:t>
            </w:r>
          </w:p>
          <w:p w14:paraId="4FDBB23C" w14:textId="7DDFC887" w:rsidR="000A0ADE" w:rsidRPr="00F104B3" w:rsidRDefault="000A0ADE" w:rsidP="00F104B3">
            <w:pPr>
              <w:pStyle w:val="Listaszerbekezds"/>
              <w:numPr>
                <w:ilvl w:val="0"/>
                <w:numId w:val="10"/>
              </w:numPr>
            </w:pPr>
            <w:r w:rsidRPr="00F104B3">
              <w:t>2026. július 25-26</w:t>
            </w:r>
            <w:r w:rsidR="00BF1958" w:rsidRPr="00F104B3">
              <w:t>.</w:t>
            </w:r>
          </w:p>
          <w:p w14:paraId="3A5188E8" w14:textId="0D1CEE44" w:rsidR="000A0ADE" w:rsidRPr="00F104B3" w:rsidRDefault="000A0ADE" w:rsidP="00F104B3">
            <w:pPr>
              <w:pStyle w:val="Listaszerbekezds"/>
              <w:numPr>
                <w:ilvl w:val="0"/>
                <w:numId w:val="10"/>
              </w:numPr>
            </w:pPr>
            <w:r w:rsidRPr="00F104B3">
              <w:t>2026. augusztus 1-2</w:t>
            </w:r>
            <w:r w:rsidR="00BF1958" w:rsidRPr="00F104B3">
              <w:t>.</w:t>
            </w:r>
          </w:p>
          <w:p w14:paraId="64FDEF57" w14:textId="29ED5DA1" w:rsidR="000A0ADE" w:rsidRPr="00F104B3" w:rsidRDefault="000A0ADE" w:rsidP="00F104B3">
            <w:pPr>
              <w:pStyle w:val="Listaszerbekezds"/>
              <w:numPr>
                <w:ilvl w:val="0"/>
                <w:numId w:val="10"/>
              </w:numPr>
            </w:pPr>
            <w:r w:rsidRPr="00F104B3">
              <w:t>2026. augusztus 8-9</w:t>
            </w:r>
            <w:r w:rsidR="00BF1958" w:rsidRPr="00F104B3">
              <w:t>.</w:t>
            </w:r>
          </w:p>
          <w:p w14:paraId="7CD3CC3F" w14:textId="122DA270" w:rsidR="000A0ADE" w:rsidRPr="00F104B3" w:rsidRDefault="000A0ADE" w:rsidP="00F104B3">
            <w:pPr>
              <w:pStyle w:val="Listaszerbekezds"/>
              <w:numPr>
                <w:ilvl w:val="0"/>
                <w:numId w:val="10"/>
              </w:numPr>
            </w:pPr>
            <w:r w:rsidRPr="00F104B3">
              <w:t>2026. augusztus 15-16</w:t>
            </w:r>
            <w:r w:rsidR="00BF1958" w:rsidRPr="00F104B3">
              <w:t>.</w:t>
            </w:r>
          </w:p>
          <w:p w14:paraId="7BE65E83" w14:textId="7BBD57F5" w:rsidR="000A0ADE" w:rsidRPr="00F104B3" w:rsidRDefault="000A0ADE" w:rsidP="00F104B3">
            <w:pPr>
              <w:pStyle w:val="Listaszerbekezds"/>
              <w:numPr>
                <w:ilvl w:val="0"/>
                <w:numId w:val="10"/>
              </w:numPr>
            </w:pPr>
            <w:r w:rsidRPr="00F104B3">
              <w:t>2026. augusztus 20-23</w:t>
            </w:r>
            <w:r w:rsidR="00BF1958" w:rsidRPr="00F104B3">
              <w:t>.</w:t>
            </w:r>
          </w:p>
          <w:p w14:paraId="3E643E60" w14:textId="197391A0" w:rsidR="000A0ADE" w:rsidRPr="00F104B3" w:rsidRDefault="000A0ADE" w:rsidP="00F104B3">
            <w:pPr>
              <w:pStyle w:val="Listaszerbekezds"/>
              <w:numPr>
                <w:ilvl w:val="0"/>
                <w:numId w:val="10"/>
              </w:numPr>
              <w:rPr>
                <w:rFonts w:eastAsia="Times New Roman"/>
                <w:lang w:eastAsia="hu-HU"/>
              </w:rPr>
            </w:pPr>
            <w:r w:rsidRPr="00F104B3">
              <w:t>2026. augusztus 29-30</w:t>
            </w:r>
            <w:r w:rsidR="00BF1958" w:rsidRPr="00F104B3">
              <w:t>.</w:t>
            </w:r>
            <w:r w:rsidRPr="00F104B3">
              <w:t xml:space="preserve"> </w:t>
            </w:r>
          </w:p>
          <w:p w14:paraId="40754C62" w14:textId="77777777" w:rsidR="000A0ADE" w:rsidRDefault="000A0ADE" w:rsidP="00033E6F">
            <w:pPr>
              <w:rPr>
                <w:rFonts w:eastAsia="Times New Roman"/>
                <w:lang w:eastAsia="hu-HU"/>
              </w:rPr>
            </w:pPr>
          </w:p>
          <w:p w14:paraId="040582B8" w14:textId="77777777" w:rsidR="00033E6F" w:rsidRPr="00A90A42" w:rsidRDefault="00033E6F" w:rsidP="00033E6F">
            <w:pPr>
              <w:rPr>
                <w:rFonts w:eastAsia="Times New Roman"/>
                <w:lang w:eastAsia="hu-HU"/>
              </w:rPr>
            </w:pPr>
            <w:r w:rsidRPr="00A90A42">
              <w:rPr>
                <w:rFonts w:eastAsia="Times New Roman"/>
                <w:lang w:eastAsia="hu-HU"/>
              </w:rPr>
              <w:t>Felhatalmazza a polgármestert a szerződés megkötésére és a szükséges intézkedések megtételére.</w:t>
            </w:r>
          </w:p>
          <w:p w14:paraId="62747168" w14:textId="77777777" w:rsidR="00033E6F" w:rsidRPr="00A90A42" w:rsidRDefault="00033E6F" w:rsidP="00033E6F">
            <w:pPr>
              <w:rPr>
                <w:rFonts w:eastAsia="Times New Roman"/>
                <w:lang w:eastAsia="hu-HU"/>
              </w:rPr>
            </w:pPr>
          </w:p>
          <w:p w14:paraId="282F9533" w14:textId="77777777" w:rsidR="00033E6F" w:rsidRPr="00A90A42" w:rsidRDefault="00033E6F" w:rsidP="00033E6F">
            <w:pPr>
              <w:rPr>
                <w:rFonts w:eastAsia="Times New Roman"/>
                <w:lang w:eastAsia="hu-HU"/>
              </w:rPr>
            </w:pPr>
            <w:r w:rsidRPr="00A90A42">
              <w:rPr>
                <w:rFonts w:eastAsia="Times New Roman"/>
                <w:b/>
                <w:bCs/>
                <w:lang w:eastAsia="hu-HU"/>
              </w:rPr>
              <w:t>Határidő:</w:t>
            </w:r>
            <w:r w:rsidRPr="00A90A42">
              <w:rPr>
                <w:rFonts w:eastAsia="Times New Roman"/>
                <w:lang w:eastAsia="hu-HU"/>
              </w:rPr>
              <w:t xml:space="preserve"> azonnal</w:t>
            </w:r>
          </w:p>
          <w:p w14:paraId="66AB29C2" w14:textId="130B2FFD" w:rsidR="00033E6F" w:rsidRPr="006B7A62" w:rsidRDefault="00033E6F" w:rsidP="00962D1B">
            <w:pPr>
              <w:rPr>
                <w:b/>
                <w:szCs w:val="24"/>
                <w:lang w:eastAsia="hu-HU"/>
              </w:rPr>
            </w:pPr>
            <w:r w:rsidRPr="00A90A42">
              <w:rPr>
                <w:rFonts w:eastAsia="Times New Roman"/>
                <w:b/>
                <w:bCs/>
                <w:lang w:eastAsia="hu-HU"/>
              </w:rPr>
              <w:t>Felelős:</w:t>
            </w:r>
            <w:r w:rsidRPr="00A90A42">
              <w:rPr>
                <w:rFonts w:eastAsia="Times New Roman"/>
                <w:lang w:eastAsia="hu-HU"/>
              </w:rPr>
              <w:t xml:space="preserve"> polgármester</w:t>
            </w:r>
          </w:p>
        </w:tc>
      </w:tr>
    </w:tbl>
    <w:p w14:paraId="7198EB03" w14:textId="77777777" w:rsidR="00191FB0" w:rsidRPr="006B7A62" w:rsidRDefault="00191FB0" w:rsidP="00BE1767">
      <w:pPr>
        <w:rPr>
          <w:sz w:val="24"/>
          <w:szCs w:val="24"/>
          <w:lang w:eastAsia="hu-HU"/>
        </w:rPr>
      </w:pPr>
    </w:p>
    <w:p w14:paraId="3EE18BE2" w14:textId="50AF12A8" w:rsidR="00B90BF3" w:rsidRPr="006B7A62" w:rsidRDefault="000648F6" w:rsidP="00BE1767">
      <w:pPr>
        <w:jc w:val="left"/>
        <w:rPr>
          <w:rFonts w:eastAsia="Calibri"/>
          <w:sz w:val="24"/>
          <w:szCs w:val="24"/>
          <w:lang w:eastAsia="hu-HU"/>
        </w:rPr>
      </w:pPr>
      <w:r w:rsidRPr="006B7A62">
        <w:rPr>
          <w:rFonts w:eastAsia="Calibri"/>
          <w:sz w:val="24"/>
          <w:szCs w:val="24"/>
          <w:lang w:eastAsia="hu-HU"/>
        </w:rPr>
        <w:t xml:space="preserve">Zánka, </w:t>
      </w:r>
      <w:r w:rsidR="00EA4205" w:rsidRPr="006B7A62">
        <w:rPr>
          <w:rFonts w:eastAsia="Calibri"/>
          <w:sz w:val="24"/>
          <w:szCs w:val="24"/>
          <w:lang w:eastAsia="hu-HU"/>
        </w:rPr>
        <w:t>202</w:t>
      </w:r>
      <w:r w:rsidR="006A743E">
        <w:rPr>
          <w:rFonts w:eastAsia="Calibri"/>
          <w:sz w:val="24"/>
          <w:szCs w:val="24"/>
          <w:lang w:eastAsia="hu-HU"/>
        </w:rPr>
        <w:t>6. március 1</w:t>
      </w:r>
      <w:r w:rsidR="000174EC">
        <w:rPr>
          <w:rFonts w:eastAsia="Calibri"/>
          <w:sz w:val="24"/>
          <w:szCs w:val="24"/>
          <w:lang w:eastAsia="hu-HU"/>
        </w:rPr>
        <w:t>2</w:t>
      </w:r>
      <w:r w:rsidR="00305D22" w:rsidRPr="006B7A62">
        <w:rPr>
          <w:rFonts w:eastAsia="Calibri"/>
          <w:sz w:val="24"/>
          <w:szCs w:val="24"/>
          <w:lang w:eastAsia="hu-HU"/>
        </w:rPr>
        <w:t>.</w:t>
      </w:r>
    </w:p>
    <w:p w14:paraId="1F35EA23" w14:textId="726411DC" w:rsidR="0010319F" w:rsidRPr="006B7A62" w:rsidRDefault="0010319F" w:rsidP="00BE1767">
      <w:pPr>
        <w:jc w:val="left"/>
        <w:rPr>
          <w:rFonts w:eastAsia="Calibri"/>
          <w:sz w:val="24"/>
          <w:szCs w:val="24"/>
          <w:lang w:eastAsia="hu-HU"/>
        </w:rPr>
      </w:pPr>
    </w:p>
    <w:p w14:paraId="2ED649EF" w14:textId="77777777" w:rsidR="00C94605" w:rsidRPr="006B7A62" w:rsidRDefault="00C94605" w:rsidP="00BE1767">
      <w:pPr>
        <w:jc w:val="left"/>
        <w:rPr>
          <w:rFonts w:eastAsia="Calibri"/>
          <w:sz w:val="24"/>
          <w:szCs w:val="24"/>
          <w:lang w:eastAsia="hu-HU"/>
        </w:rPr>
      </w:pPr>
    </w:p>
    <w:p w14:paraId="040E1A43" w14:textId="77777777" w:rsidR="0010319F" w:rsidRPr="006B7A62" w:rsidRDefault="0010319F" w:rsidP="00BE1767">
      <w:pPr>
        <w:jc w:val="left"/>
        <w:rPr>
          <w:rFonts w:eastAsia="Calibri"/>
          <w:sz w:val="24"/>
          <w:szCs w:val="24"/>
          <w:lang w:eastAsia="hu-HU"/>
        </w:rPr>
      </w:pPr>
    </w:p>
    <w:tbl>
      <w:tblPr>
        <w:tblStyle w:val="Rcsostblza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9"/>
        <w:gridCol w:w="4563"/>
      </w:tblGrid>
      <w:tr w:rsidR="000648F6" w:rsidRPr="006B7A62" w14:paraId="09F44014" w14:textId="77777777" w:rsidTr="00095015">
        <w:tc>
          <w:tcPr>
            <w:tcW w:w="4509" w:type="dxa"/>
          </w:tcPr>
          <w:p w14:paraId="0DC85F8F" w14:textId="77777777" w:rsidR="000648F6" w:rsidRPr="006B7A62" w:rsidRDefault="000648F6" w:rsidP="00BE1767">
            <w:pPr>
              <w:jc w:val="center"/>
              <w:rPr>
                <w:szCs w:val="24"/>
                <w:lang w:eastAsia="hu-HU"/>
              </w:rPr>
            </w:pPr>
          </w:p>
        </w:tc>
        <w:tc>
          <w:tcPr>
            <w:tcW w:w="4563" w:type="dxa"/>
          </w:tcPr>
          <w:p w14:paraId="59FE8573" w14:textId="725C700A" w:rsidR="00CF3C37" w:rsidRPr="006B7A62" w:rsidRDefault="006A743E" w:rsidP="00BE1767">
            <w:pPr>
              <w:jc w:val="center"/>
              <w:rPr>
                <w:b/>
                <w:bCs/>
                <w:szCs w:val="24"/>
                <w:lang w:eastAsia="hu-HU"/>
              </w:rPr>
            </w:pPr>
            <w:r>
              <w:rPr>
                <w:b/>
                <w:bCs/>
                <w:szCs w:val="24"/>
                <w:lang w:eastAsia="hu-HU"/>
              </w:rPr>
              <w:t>dr. Oláh Kálmán</w:t>
            </w:r>
          </w:p>
          <w:p w14:paraId="2729CEEE" w14:textId="53AAC866" w:rsidR="000648F6" w:rsidRPr="006B7A62" w:rsidRDefault="00CF3C37" w:rsidP="00BE1767">
            <w:pPr>
              <w:jc w:val="center"/>
              <w:rPr>
                <w:szCs w:val="24"/>
                <w:lang w:eastAsia="hu-HU"/>
              </w:rPr>
            </w:pPr>
            <w:r w:rsidRPr="006B7A62">
              <w:rPr>
                <w:szCs w:val="24"/>
                <w:lang w:eastAsia="hu-HU"/>
              </w:rPr>
              <w:t>polgármester</w:t>
            </w:r>
          </w:p>
        </w:tc>
      </w:tr>
    </w:tbl>
    <w:p w14:paraId="6E48B134" w14:textId="77777777" w:rsidR="002A4C10" w:rsidRPr="006B7A62" w:rsidRDefault="002A4C10" w:rsidP="007C3FBD">
      <w:pPr>
        <w:keepNext/>
        <w:keepLines/>
        <w:overflowPunct w:val="0"/>
        <w:autoSpaceDE w:val="0"/>
        <w:autoSpaceDN w:val="0"/>
        <w:adjustRightInd w:val="0"/>
        <w:textAlignment w:val="baseline"/>
        <w:rPr>
          <w:sz w:val="24"/>
          <w:szCs w:val="24"/>
          <w:lang w:eastAsia="hu-HU"/>
        </w:rPr>
      </w:pPr>
    </w:p>
    <w:sectPr w:rsidR="002A4C10" w:rsidRPr="006B7A62" w:rsidSect="004674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11382"/>
    <w:multiLevelType w:val="hybridMultilevel"/>
    <w:tmpl w:val="32E631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0165161"/>
    <w:multiLevelType w:val="hybridMultilevel"/>
    <w:tmpl w:val="6FEAED8C"/>
    <w:lvl w:ilvl="0" w:tplc="F500C26E">
      <w:start w:val="1"/>
      <w:numFmt w:val="bullet"/>
      <w:lvlText w:val="–"/>
      <w:lvlJc w:val="left"/>
      <w:pPr>
        <w:ind w:left="720" w:hanging="360"/>
      </w:pPr>
      <w:rPr>
        <w:rFonts w:ascii="Times New Roman" w:hAnsi="Times New Roman" w:cs="Times New Roman" w:hint="default"/>
        <w:color w:val="auto"/>
        <w:sz w:val="28"/>
      </w:rPr>
    </w:lvl>
    <w:lvl w:ilvl="1" w:tplc="F500C26E">
      <w:start w:val="1"/>
      <w:numFmt w:val="bullet"/>
      <w:lvlText w:val="–"/>
      <w:lvlJc w:val="left"/>
      <w:pPr>
        <w:ind w:left="1440" w:hanging="360"/>
      </w:pPr>
      <w:rPr>
        <w:rFonts w:ascii="Times New Roman" w:hAnsi="Times New Roman" w:cs="Times New Roman" w:hint="default"/>
        <w:color w:val="auto"/>
        <w:sz w:val="28"/>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2D50597"/>
    <w:multiLevelType w:val="hybridMultilevel"/>
    <w:tmpl w:val="0A2A6F3C"/>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3A6E4B77"/>
    <w:multiLevelType w:val="hybridMultilevel"/>
    <w:tmpl w:val="D438F98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51986C35"/>
    <w:multiLevelType w:val="hybridMultilevel"/>
    <w:tmpl w:val="E17E5A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59542602"/>
    <w:multiLevelType w:val="hybridMultilevel"/>
    <w:tmpl w:val="CC6A83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15:restartNumberingAfterBreak="0">
    <w:nsid w:val="5EB517A5"/>
    <w:multiLevelType w:val="hybridMultilevel"/>
    <w:tmpl w:val="9FE0DB34"/>
    <w:lvl w:ilvl="0" w:tplc="F500C26E">
      <w:start w:val="1"/>
      <w:numFmt w:val="bullet"/>
      <w:lvlText w:val="–"/>
      <w:lvlJc w:val="left"/>
      <w:pPr>
        <w:ind w:left="720" w:hanging="360"/>
      </w:pPr>
      <w:rPr>
        <w:rFonts w:ascii="Times New Roman" w:hAnsi="Times New Roman" w:cs="Times New Roman" w:hint="default"/>
        <w:color w:val="auto"/>
        <w:sz w:val="28"/>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9720200"/>
    <w:multiLevelType w:val="hybridMultilevel"/>
    <w:tmpl w:val="F6FA6F92"/>
    <w:lvl w:ilvl="0" w:tplc="C0868940">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15:restartNumberingAfterBreak="0">
    <w:nsid w:val="6B112B6C"/>
    <w:multiLevelType w:val="hybridMultilevel"/>
    <w:tmpl w:val="F47869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713A085B"/>
    <w:multiLevelType w:val="multilevel"/>
    <w:tmpl w:val="7BE8D53C"/>
    <w:lvl w:ilvl="0">
      <w:numFmt w:val="none"/>
      <w:lvlText w:val=""/>
      <w:legacy w:legacy="1" w:legacySpace="120" w:legacyIndent="397"/>
      <w:lvlJc w:val="left"/>
      <w:pPr>
        <w:ind w:left="397" w:hanging="397"/>
      </w:pPr>
      <w:rPr>
        <w:rFonts w:ascii="Symbol" w:hAnsi="Symbol" w:hint="default"/>
      </w:rPr>
    </w:lvl>
    <w:lvl w:ilvl="1">
      <w:start w:val="1"/>
      <w:numFmt w:val="none"/>
      <w:lvlText w:val="o"/>
      <w:legacy w:legacy="1" w:legacySpace="120" w:legacyIndent="360"/>
      <w:lvlJc w:val="left"/>
      <w:pPr>
        <w:ind w:left="757" w:hanging="360"/>
      </w:pPr>
      <w:rPr>
        <w:rFonts w:ascii="Courier New" w:hAnsi="Courier New" w:hint="default"/>
      </w:rPr>
    </w:lvl>
    <w:lvl w:ilvl="2">
      <w:start w:val="1"/>
      <w:numFmt w:val="none"/>
      <w:lvlText w:val=""/>
      <w:legacy w:legacy="1" w:legacySpace="120" w:legacyIndent="360"/>
      <w:lvlJc w:val="left"/>
      <w:pPr>
        <w:ind w:left="1117" w:hanging="360"/>
      </w:pPr>
      <w:rPr>
        <w:rFonts w:ascii="Wingdings" w:hAnsi="Wingdings" w:hint="default"/>
      </w:rPr>
    </w:lvl>
    <w:lvl w:ilvl="3">
      <w:start w:val="1"/>
      <w:numFmt w:val="none"/>
      <w:lvlText w:val=""/>
      <w:legacy w:legacy="1" w:legacySpace="120" w:legacyIndent="360"/>
      <w:lvlJc w:val="left"/>
      <w:pPr>
        <w:ind w:left="1477" w:hanging="360"/>
      </w:pPr>
      <w:rPr>
        <w:rFonts w:ascii="Symbol" w:hAnsi="Symbol" w:hint="default"/>
      </w:rPr>
    </w:lvl>
    <w:lvl w:ilvl="4">
      <w:start w:val="1"/>
      <w:numFmt w:val="none"/>
      <w:lvlText w:val="o"/>
      <w:legacy w:legacy="1" w:legacySpace="120" w:legacyIndent="360"/>
      <w:lvlJc w:val="left"/>
      <w:pPr>
        <w:ind w:left="1837" w:hanging="360"/>
      </w:pPr>
      <w:rPr>
        <w:rFonts w:ascii="Courier New" w:hAnsi="Courier New" w:hint="default"/>
      </w:rPr>
    </w:lvl>
    <w:lvl w:ilvl="5">
      <w:start w:val="1"/>
      <w:numFmt w:val="none"/>
      <w:lvlText w:val=""/>
      <w:legacy w:legacy="1" w:legacySpace="120" w:legacyIndent="360"/>
      <w:lvlJc w:val="left"/>
      <w:pPr>
        <w:ind w:left="2197" w:hanging="360"/>
      </w:pPr>
      <w:rPr>
        <w:rFonts w:ascii="Wingdings" w:hAnsi="Wingdings" w:hint="default"/>
      </w:rPr>
    </w:lvl>
    <w:lvl w:ilvl="6">
      <w:start w:val="1"/>
      <w:numFmt w:val="none"/>
      <w:lvlText w:val=""/>
      <w:legacy w:legacy="1" w:legacySpace="120" w:legacyIndent="360"/>
      <w:lvlJc w:val="left"/>
      <w:pPr>
        <w:ind w:left="2557" w:hanging="360"/>
      </w:pPr>
      <w:rPr>
        <w:rFonts w:ascii="Symbol" w:hAnsi="Symbol" w:hint="default"/>
      </w:rPr>
    </w:lvl>
    <w:lvl w:ilvl="7">
      <w:start w:val="1"/>
      <w:numFmt w:val="none"/>
      <w:lvlText w:val="o"/>
      <w:legacy w:legacy="1" w:legacySpace="120" w:legacyIndent="360"/>
      <w:lvlJc w:val="left"/>
      <w:pPr>
        <w:ind w:left="2917" w:hanging="360"/>
      </w:pPr>
      <w:rPr>
        <w:rFonts w:ascii="Courier New" w:hAnsi="Courier New" w:hint="default"/>
      </w:rPr>
    </w:lvl>
    <w:lvl w:ilvl="8">
      <w:start w:val="1"/>
      <w:numFmt w:val="none"/>
      <w:lvlText w:val=""/>
      <w:legacy w:legacy="1" w:legacySpace="120" w:legacyIndent="360"/>
      <w:lvlJc w:val="left"/>
      <w:pPr>
        <w:ind w:left="3277" w:hanging="360"/>
      </w:pPr>
      <w:rPr>
        <w:rFonts w:ascii="Wingdings" w:hAnsi="Wingdings" w:hint="default"/>
      </w:rPr>
    </w:lvl>
  </w:abstractNum>
  <w:num w:numId="1" w16cid:durableId="1274091847">
    <w:abstractNumId w:val="3"/>
  </w:num>
  <w:num w:numId="2" w16cid:durableId="904144358">
    <w:abstractNumId w:val="2"/>
  </w:num>
  <w:num w:numId="3" w16cid:durableId="1191069392">
    <w:abstractNumId w:val="6"/>
  </w:num>
  <w:num w:numId="4" w16cid:durableId="6832022">
    <w:abstractNumId w:val="9"/>
  </w:num>
  <w:num w:numId="5" w16cid:durableId="1625967901">
    <w:abstractNumId w:val="1"/>
  </w:num>
  <w:num w:numId="6" w16cid:durableId="423963811">
    <w:abstractNumId w:val="0"/>
  </w:num>
  <w:num w:numId="7" w16cid:durableId="1381173471">
    <w:abstractNumId w:val="7"/>
  </w:num>
  <w:num w:numId="8" w16cid:durableId="2010402579">
    <w:abstractNumId w:val="5"/>
  </w:num>
  <w:num w:numId="9" w16cid:durableId="1569993667">
    <w:abstractNumId w:val="4"/>
  </w:num>
  <w:num w:numId="10" w16cid:durableId="13749919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050"/>
    <w:rsid w:val="00000231"/>
    <w:rsid w:val="00001ACA"/>
    <w:rsid w:val="00001BE8"/>
    <w:rsid w:val="00001CBF"/>
    <w:rsid w:val="00001F31"/>
    <w:rsid w:val="000022B5"/>
    <w:rsid w:val="0000717E"/>
    <w:rsid w:val="000116AA"/>
    <w:rsid w:val="00015C2C"/>
    <w:rsid w:val="000169FF"/>
    <w:rsid w:val="000174EC"/>
    <w:rsid w:val="00022063"/>
    <w:rsid w:val="00022729"/>
    <w:rsid w:val="00023F0D"/>
    <w:rsid w:val="000279BF"/>
    <w:rsid w:val="00030997"/>
    <w:rsid w:val="0003138B"/>
    <w:rsid w:val="00031CFF"/>
    <w:rsid w:val="00033E6F"/>
    <w:rsid w:val="00037119"/>
    <w:rsid w:val="00037F50"/>
    <w:rsid w:val="000423AA"/>
    <w:rsid w:val="00055483"/>
    <w:rsid w:val="000554F7"/>
    <w:rsid w:val="0006210C"/>
    <w:rsid w:val="000648F6"/>
    <w:rsid w:val="00064C4A"/>
    <w:rsid w:val="00070221"/>
    <w:rsid w:val="00070C07"/>
    <w:rsid w:val="00075C35"/>
    <w:rsid w:val="00076B07"/>
    <w:rsid w:val="00080365"/>
    <w:rsid w:val="0008052C"/>
    <w:rsid w:val="00082817"/>
    <w:rsid w:val="00084FF2"/>
    <w:rsid w:val="00095015"/>
    <w:rsid w:val="00097257"/>
    <w:rsid w:val="000973C8"/>
    <w:rsid w:val="000A0ADE"/>
    <w:rsid w:val="000A283B"/>
    <w:rsid w:val="000A2D3E"/>
    <w:rsid w:val="000A3755"/>
    <w:rsid w:val="000B1B95"/>
    <w:rsid w:val="000B344D"/>
    <w:rsid w:val="000C23A9"/>
    <w:rsid w:val="000C42C1"/>
    <w:rsid w:val="000C454F"/>
    <w:rsid w:val="000C5BD3"/>
    <w:rsid w:val="000D15AB"/>
    <w:rsid w:val="000D6B23"/>
    <w:rsid w:val="000F4A9C"/>
    <w:rsid w:val="001003B6"/>
    <w:rsid w:val="00100B70"/>
    <w:rsid w:val="0010319F"/>
    <w:rsid w:val="0010542D"/>
    <w:rsid w:val="00106B0A"/>
    <w:rsid w:val="00110D53"/>
    <w:rsid w:val="0011368C"/>
    <w:rsid w:val="00117198"/>
    <w:rsid w:val="0011779F"/>
    <w:rsid w:val="00117D5C"/>
    <w:rsid w:val="00120B98"/>
    <w:rsid w:val="001215DE"/>
    <w:rsid w:val="00124C84"/>
    <w:rsid w:val="00131074"/>
    <w:rsid w:val="001327AB"/>
    <w:rsid w:val="0013350B"/>
    <w:rsid w:val="00133DD1"/>
    <w:rsid w:val="00137729"/>
    <w:rsid w:val="00142425"/>
    <w:rsid w:val="00143790"/>
    <w:rsid w:val="0014380C"/>
    <w:rsid w:val="001450D6"/>
    <w:rsid w:val="00150B78"/>
    <w:rsid w:val="001530E0"/>
    <w:rsid w:val="001536EF"/>
    <w:rsid w:val="00154897"/>
    <w:rsid w:val="0015799A"/>
    <w:rsid w:val="0016034F"/>
    <w:rsid w:val="0016795B"/>
    <w:rsid w:val="00174D3F"/>
    <w:rsid w:val="00176425"/>
    <w:rsid w:val="00182ED2"/>
    <w:rsid w:val="00191FB0"/>
    <w:rsid w:val="001A3334"/>
    <w:rsid w:val="001A4E1F"/>
    <w:rsid w:val="001A5660"/>
    <w:rsid w:val="001B419D"/>
    <w:rsid w:val="001B6164"/>
    <w:rsid w:val="001B767C"/>
    <w:rsid w:val="001C05CB"/>
    <w:rsid w:val="001D55B4"/>
    <w:rsid w:val="001D6ACB"/>
    <w:rsid w:val="001E1AD6"/>
    <w:rsid w:val="001E2D81"/>
    <w:rsid w:val="001E7358"/>
    <w:rsid w:val="001F03AC"/>
    <w:rsid w:val="001F09D5"/>
    <w:rsid w:val="001F3901"/>
    <w:rsid w:val="001F65E1"/>
    <w:rsid w:val="00200103"/>
    <w:rsid w:val="00203337"/>
    <w:rsid w:val="0021027E"/>
    <w:rsid w:val="00212689"/>
    <w:rsid w:val="00214429"/>
    <w:rsid w:val="00221232"/>
    <w:rsid w:val="00221A8C"/>
    <w:rsid w:val="00223556"/>
    <w:rsid w:val="002237A4"/>
    <w:rsid w:val="00225022"/>
    <w:rsid w:val="00230FB6"/>
    <w:rsid w:val="00232A43"/>
    <w:rsid w:val="00237114"/>
    <w:rsid w:val="002378C5"/>
    <w:rsid w:val="002444E7"/>
    <w:rsid w:val="00246AA1"/>
    <w:rsid w:val="00247F95"/>
    <w:rsid w:val="00254BB9"/>
    <w:rsid w:val="00256F74"/>
    <w:rsid w:val="002573BC"/>
    <w:rsid w:val="00257424"/>
    <w:rsid w:val="0025772C"/>
    <w:rsid w:val="00263467"/>
    <w:rsid w:val="00265266"/>
    <w:rsid w:val="00271031"/>
    <w:rsid w:val="00271E48"/>
    <w:rsid w:val="002726AA"/>
    <w:rsid w:val="00272AAC"/>
    <w:rsid w:val="00277B16"/>
    <w:rsid w:val="0028010B"/>
    <w:rsid w:val="002818D3"/>
    <w:rsid w:val="00281A4E"/>
    <w:rsid w:val="0028358A"/>
    <w:rsid w:val="00283E92"/>
    <w:rsid w:val="00285DB8"/>
    <w:rsid w:val="00290CAC"/>
    <w:rsid w:val="00292298"/>
    <w:rsid w:val="00294A60"/>
    <w:rsid w:val="002969BB"/>
    <w:rsid w:val="00297686"/>
    <w:rsid w:val="002A04AA"/>
    <w:rsid w:val="002A4C10"/>
    <w:rsid w:val="002B0262"/>
    <w:rsid w:val="002B061C"/>
    <w:rsid w:val="002B0D01"/>
    <w:rsid w:val="002B7614"/>
    <w:rsid w:val="002B7867"/>
    <w:rsid w:val="002C2121"/>
    <w:rsid w:val="002C5E60"/>
    <w:rsid w:val="002D24E1"/>
    <w:rsid w:val="002D4B23"/>
    <w:rsid w:val="002E0134"/>
    <w:rsid w:val="002E0C02"/>
    <w:rsid w:val="002E523A"/>
    <w:rsid w:val="002E71B5"/>
    <w:rsid w:val="002F1261"/>
    <w:rsid w:val="002F1F89"/>
    <w:rsid w:val="002F213D"/>
    <w:rsid w:val="002F58C5"/>
    <w:rsid w:val="00305D22"/>
    <w:rsid w:val="00307368"/>
    <w:rsid w:val="003101E1"/>
    <w:rsid w:val="003177D1"/>
    <w:rsid w:val="00320269"/>
    <w:rsid w:val="003228A6"/>
    <w:rsid w:val="00325F49"/>
    <w:rsid w:val="003271BD"/>
    <w:rsid w:val="0033242C"/>
    <w:rsid w:val="0033289C"/>
    <w:rsid w:val="003334BC"/>
    <w:rsid w:val="00337201"/>
    <w:rsid w:val="00341348"/>
    <w:rsid w:val="00343E04"/>
    <w:rsid w:val="00346367"/>
    <w:rsid w:val="00346DBA"/>
    <w:rsid w:val="00351149"/>
    <w:rsid w:val="00351975"/>
    <w:rsid w:val="00352C28"/>
    <w:rsid w:val="0035422F"/>
    <w:rsid w:val="003575CF"/>
    <w:rsid w:val="003575F8"/>
    <w:rsid w:val="00364564"/>
    <w:rsid w:val="0036539E"/>
    <w:rsid w:val="00366375"/>
    <w:rsid w:val="003701BF"/>
    <w:rsid w:val="00370469"/>
    <w:rsid w:val="00371CA0"/>
    <w:rsid w:val="00373348"/>
    <w:rsid w:val="00375A95"/>
    <w:rsid w:val="003815F4"/>
    <w:rsid w:val="003833A9"/>
    <w:rsid w:val="00385793"/>
    <w:rsid w:val="00390C18"/>
    <w:rsid w:val="00393061"/>
    <w:rsid w:val="00393440"/>
    <w:rsid w:val="003948B1"/>
    <w:rsid w:val="00394BE6"/>
    <w:rsid w:val="00396D65"/>
    <w:rsid w:val="003A0DB3"/>
    <w:rsid w:val="003A3CA8"/>
    <w:rsid w:val="003A4AD8"/>
    <w:rsid w:val="003A5448"/>
    <w:rsid w:val="003A6564"/>
    <w:rsid w:val="003A6EC1"/>
    <w:rsid w:val="003B0BF2"/>
    <w:rsid w:val="003B47C1"/>
    <w:rsid w:val="003B4D9E"/>
    <w:rsid w:val="003C3F48"/>
    <w:rsid w:val="003C6D4D"/>
    <w:rsid w:val="003D06E9"/>
    <w:rsid w:val="003D16BE"/>
    <w:rsid w:val="003D2648"/>
    <w:rsid w:val="003D369C"/>
    <w:rsid w:val="003D38BC"/>
    <w:rsid w:val="003D5C9E"/>
    <w:rsid w:val="003D6D1C"/>
    <w:rsid w:val="003E2C6D"/>
    <w:rsid w:val="003F230E"/>
    <w:rsid w:val="003F4EB2"/>
    <w:rsid w:val="003F5B26"/>
    <w:rsid w:val="003F7128"/>
    <w:rsid w:val="0040135C"/>
    <w:rsid w:val="00401E88"/>
    <w:rsid w:val="00404CF1"/>
    <w:rsid w:val="00407B17"/>
    <w:rsid w:val="00414E92"/>
    <w:rsid w:val="00417C83"/>
    <w:rsid w:val="00427A68"/>
    <w:rsid w:val="004320C2"/>
    <w:rsid w:val="00442232"/>
    <w:rsid w:val="0044294C"/>
    <w:rsid w:val="0044619C"/>
    <w:rsid w:val="00447DF1"/>
    <w:rsid w:val="0045023E"/>
    <w:rsid w:val="004527F9"/>
    <w:rsid w:val="00453083"/>
    <w:rsid w:val="0045749F"/>
    <w:rsid w:val="004622EB"/>
    <w:rsid w:val="00462BE2"/>
    <w:rsid w:val="00463567"/>
    <w:rsid w:val="004674EB"/>
    <w:rsid w:val="00467847"/>
    <w:rsid w:val="00467BD2"/>
    <w:rsid w:val="004704EE"/>
    <w:rsid w:val="00472752"/>
    <w:rsid w:val="0047314D"/>
    <w:rsid w:val="0047653B"/>
    <w:rsid w:val="00476A5F"/>
    <w:rsid w:val="00480379"/>
    <w:rsid w:val="0048176F"/>
    <w:rsid w:val="004836F8"/>
    <w:rsid w:val="0048778D"/>
    <w:rsid w:val="004914A3"/>
    <w:rsid w:val="00492725"/>
    <w:rsid w:val="00496E09"/>
    <w:rsid w:val="004974F6"/>
    <w:rsid w:val="004A017C"/>
    <w:rsid w:val="004A0ABC"/>
    <w:rsid w:val="004A288A"/>
    <w:rsid w:val="004A646B"/>
    <w:rsid w:val="004A674F"/>
    <w:rsid w:val="004A6F1C"/>
    <w:rsid w:val="004B1BC0"/>
    <w:rsid w:val="004B20B6"/>
    <w:rsid w:val="004B2EB9"/>
    <w:rsid w:val="004B601E"/>
    <w:rsid w:val="004C2456"/>
    <w:rsid w:val="004C7DAE"/>
    <w:rsid w:val="004D1017"/>
    <w:rsid w:val="004D289C"/>
    <w:rsid w:val="004D370A"/>
    <w:rsid w:val="004D7FEC"/>
    <w:rsid w:val="004E2834"/>
    <w:rsid w:val="004E59C0"/>
    <w:rsid w:val="004F3ACB"/>
    <w:rsid w:val="004F7EDD"/>
    <w:rsid w:val="00505718"/>
    <w:rsid w:val="0050791B"/>
    <w:rsid w:val="00510D27"/>
    <w:rsid w:val="00510F11"/>
    <w:rsid w:val="00512339"/>
    <w:rsid w:val="00512423"/>
    <w:rsid w:val="00517528"/>
    <w:rsid w:val="0052713C"/>
    <w:rsid w:val="00527E3C"/>
    <w:rsid w:val="00531D94"/>
    <w:rsid w:val="00535FEE"/>
    <w:rsid w:val="00542B9B"/>
    <w:rsid w:val="0054641D"/>
    <w:rsid w:val="00547CC7"/>
    <w:rsid w:val="00555551"/>
    <w:rsid w:val="005573B2"/>
    <w:rsid w:val="00560009"/>
    <w:rsid w:val="00560322"/>
    <w:rsid w:val="005614A8"/>
    <w:rsid w:val="00563CA2"/>
    <w:rsid w:val="005651CB"/>
    <w:rsid w:val="00566217"/>
    <w:rsid w:val="00572819"/>
    <w:rsid w:val="0057605A"/>
    <w:rsid w:val="0058394C"/>
    <w:rsid w:val="0058508D"/>
    <w:rsid w:val="005A5723"/>
    <w:rsid w:val="005A647B"/>
    <w:rsid w:val="005A6645"/>
    <w:rsid w:val="005A7FEE"/>
    <w:rsid w:val="005C0FC0"/>
    <w:rsid w:val="005C67EF"/>
    <w:rsid w:val="005C7023"/>
    <w:rsid w:val="005C74BB"/>
    <w:rsid w:val="005D2C0C"/>
    <w:rsid w:val="005D3D0C"/>
    <w:rsid w:val="005D4B39"/>
    <w:rsid w:val="005D5752"/>
    <w:rsid w:val="005E162B"/>
    <w:rsid w:val="005E2A88"/>
    <w:rsid w:val="005E44C9"/>
    <w:rsid w:val="005E6D4F"/>
    <w:rsid w:val="005E760B"/>
    <w:rsid w:val="005F1E71"/>
    <w:rsid w:val="005F4ECE"/>
    <w:rsid w:val="00600F8E"/>
    <w:rsid w:val="006040E4"/>
    <w:rsid w:val="0060713D"/>
    <w:rsid w:val="00610050"/>
    <w:rsid w:val="00611654"/>
    <w:rsid w:val="0061208E"/>
    <w:rsid w:val="00613A8B"/>
    <w:rsid w:val="00614245"/>
    <w:rsid w:val="00615EAC"/>
    <w:rsid w:val="0061698C"/>
    <w:rsid w:val="00621145"/>
    <w:rsid w:val="006252E2"/>
    <w:rsid w:val="006475A7"/>
    <w:rsid w:val="00650966"/>
    <w:rsid w:val="006531D7"/>
    <w:rsid w:val="006546ED"/>
    <w:rsid w:val="0065786B"/>
    <w:rsid w:val="006638AA"/>
    <w:rsid w:val="00666E4C"/>
    <w:rsid w:val="00670DF2"/>
    <w:rsid w:val="00672917"/>
    <w:rsid w:val="0067321D"/>
    <w:rsid w:val="00673885"/>
    <w:rsid w:val="00680C75"/>
    <w:rsid w:val="00685659"/>
    <w:rsid w:val="0068604A"/>
    <w:rsid w:val="00686A30"/>
    <w:rsid w:val="006900C6"/>
    <w:rsid w:val="006903B3"/>
    <w:rsid w:val="0069687D"/>
    <w:rsid w:val="006A1C73"/>
    <w:rsid w:val="006A316D"/>
    <w:rsid w:val="006A4752"/>
    <w:rsid w:val="006A743E"/>
    <w:rsid w:val="006B7A62"/>
    <w:rsid w:val="006C0517"/>
    <w:rsid w:val="006D2A9A"/>
    <w:rsid w:val="006D316A"/>
    <w:rsid w:val="006D34F5"/>
    <w:rsid w:val="006D5539"/>
    <w:rsid w:val="006D5A86"/>
    <w:rsid w:val="006E2710"/>
    <w:rsid w:val="006E3538"/>
    <w:rsid w:val="006E588E"/>
    <w:rsid w:val="006F1DC0"/>
    <w:rsid w:val="006F2FCF"/>
    <w:rsid w:val="006F336B"/>
    <w:rsid w:val="0071266F"/>
    <w:rsid w:val="00715789"/>
    <w:rsid w:val="007174EB"/>
    <w:rsid w:val="00721DD2"/>
    <w:rsid w:val="0072610E"/>
    <w:rsid w:val="00731D7D"/>
    <w:rsid w:val="00732BF3"/>
    <w:rsid w:val="00732F87"/>
    <w:rsid w:val="0073489A"/>
    <w:rsid w:val="00734EB9"/>
    <w:rsid w:val="00736E01"/>
    <w:rsid w:val="00740111"/>
    <w:rsid w:val="007463F8"/>
    <w:rsid w:val="0074738E"/>
    <w:rsid w:val="00753727"/>
    <w:rsid w:val="00756538"/>
    <w:rsid w:val="0076250E"/>
    <w:rsid w:val="00764D4C"/>
    <w:rsid w:val="00775852"/>
    <w:rsid w:val="00777F62"/>
    <w:rsid w:val="00785FD4"/>
    <w:rsid w:val="00786696"/>
    <w:rsid w:val="0079432C"/>
    <w:rsid w:val="00794C39"/>
    <w:rsid w:val="007951CD"/>
    <w:rsid w:val="007972E7"/>
    <w:rsid w:val="00797D73"/>
    <w:rsid w:val="007A16F2"/>
    <w:rsid w:val="007A3662"/>
    <w:rsid w:val="007A57F4"/>
    <w:rsid w:val="007B09ED"/>
    <w:rsid w:val="007B0BF7"/>
    <w:rsid w:val="007B5A62"/>
    <w:rsid w:val="007B6836"/>
    <w:rsid w:val="007B72E8"/>
    <w:rsid w:val="007C2B75"/>
    <w:rsid w:val="007C3FBD"/>
    <w:rsid w:val="007C5586"/>
    <w:rsid w:val="007D1134"/>
    <w:rsid w:val="007D2751"/>
    <w:rsid w:val="007D3ACA"/>
    <w:rsid w:val="007D5EB0"/>
    <w:rsid w:val="007D60F0"/>
    <w:rsid w:val="007E0B21"/>
    <w:rsid w:val="007E0C72"/>
    <w:rsid w:val="007E2A01"/>
    <w:rsid w:val="007E2C76"/>
    <w:rsid w:val="007F15B2"/>
    <w:rsid w:val="007F3E89"/>
    <w:rsid w:val="007F40B2"/>
    <w:rsid w:val="007F4532"/>
    <w:rsid w:val="007F5BB4"/>
    <w:rsid w:val="007F6AD6"/>
    <w:rsid w:val="008033DD"/>
    <w:rsid w:val="00805934"/>
    <w:rsid w:val="0080791A"/>
    <w:rsid w:val="00807EDD"/>
    <w:rsid w:val="0081126D"/>
    <w:rsid w:val="00813011"/>
    <w:rsid w:val="00817498"/>
    <w:rsid w:val="00817E81"/>
    <w:rsid w:val="0082164C"/>
    <w:rsid w:val="0082211A"/>
    <w:rsid w:val="008261D4"/>
    <w:rsid w:val="00830895"/>
    <w:rsid w:val="0083211E"/>
    <w:rsid w:val="0083504A"/>
    <w:rsid w:val="00836294"/>
    <w:rsid w:val="008456DF"/>
    <w:rsid w:val="00847B1F"/>
    <w:rsid w:val="00850A1A"/>
    <w:rsid w:val="0085757A"/>
    <w:rsid w:val="00857D0B"/>
    <w:rsid w:val="0086496F"/>
    <w:rsid w:val="0086662D"/>
    <w:rsid w:val="00867BD3"/>
    <w:rsid w:val="00870DE0"/>
    <w:rsid w:val="008736ED"/>
    <w:rsid w:val="00873AF6"/>
    <w:rsid w:val="00877D1A"/>
    <w:rsid w:val="00882315"/>
    <w:rsid w:val="00882A45"/>
    <w:rsid w:val="00887B46"/>
    <w:rsid w:val="00887D81"/>
    <w:rsid w:val="008930A8"/>
    <w:rsid w:val="00893F42"/>
    <w:rsid w:val="0089536F"/>
    <w:rsid w:val="008960CE"/>
    <w:rsid w:val="008972F3"/>
    <w:rsid w:val="00897EDB"/>
    <w:rsid w:val="008A0CDB"/>
    <w:rsid w:val="008A0D78"/>
    <w:rsid w:val="008A4968"/>
    <w:rsid w:val="008B5CA9"/>
    <w:rsid w:val="008D05D6"/>
    <w:rsid w:val="008D3EE9"/>
    <w:rsid w:val="008D648E"/>
    <w:rsid w:val="008E0F83"/>
    <w:rsid w:val="008E4AD0"/>
    <w:rsid w:val="008E5BDC"/>
    <w:rsid w:val="008E6585"/>
    <w:rsid w:val="008E6AEC"/>
    <w:rsid w:val="008E6DE2"/>
    <w:rsid w:val="008E7411"/>
    <w:rsid w:val="008F0102"/>
    <w:rsid w:val="008F352B"/>
    <w:rsid w:val="008F3988"/>
    <w:rsid w:val="00903C96"/>
    <w:rsid w:val="00904573"/>
    <w:rsid w:val="00906FEF"/>
    <w:rsid w:val="0091015B"/>
    <w:rsid w:val="009125C9"/>
    <w:rsid w:val="0091362A"/>
    <w:rsid w:val="00914352"/>
    <w:rsid w:val="00923CDB"/>
    <w:rsid w:val="00923D96"/>
    <w:rsid w:val="00923E03"/>
    <w:rsid w:val="00925F6F"/>
    <w:rsid w:val="00926874"/>
    <w:rsid w:val="00930591"/>
    <w:rsid w:val="00931688"/>
    <w:rsid w:val="00934F6B"/>
    <w:rsid w:val="00935EEB"/>
    <w:rsid w:val="00943BDA"/>
    <w:rsid w:val="00947462"/>
    <w:rsid w:val="00950F30"/>
    <w:rsid w:val="00950F90"/>
    <w:rsid w:val="0095138E"/>
    <w:rsid w:val="00952517"/>
    <w:rsid w:val="0095478D"/>
    <w:rsid w:val="00954AB1"/>
    <w:rsid w:val="00955908"/>
    <w:rsid w:val="00957747"/>
    <w:rsid w:val="00957940"/>
    <w:rsid w:val="0096178A"/>
    <w:rsid w:val="00961F5F"/>
    <w:rsid w:val="00962601"/>
    <w:rsid w:val="00962D1B"/>
    <w:rsid w:val="0096427B"/>
    <w:rsid w:val="009668B3"/>
    <w:rsid w:val="009742C9"/>
    <w:rsid w:val="009746B0"/>
    <w:rsid w:val="00975986"/>
    <w:rsid w:val="00981425"/>
    <w:rsid w:val="00986FD1"/>
    <w:rsid w:val="00990100"/>
    <w:rsid w:val="009929AC"/>
    <w:rsid w:val="009937EE"/>
    <w:rsid w:val="009A3DA1"/>
    <w:rsid w:val="009A3F56"/>
    <w:rsid w:val="009A4261"/>
    <w:rsid w:val="009A4CE4"/>
    <w:rsid w:val="009A5C2B"/>
    <w:rsid w:val="009A5DEE"/>
    <w:rsid w:val="009A6231"/>
    <w:rsid w:val="009B12B2"/>
    <w:rsid w:val="009B3B3F"/>
    <w:rsid w:val="009C628B"/>
    <w:rsid w:val="009D0993"/>
    <w:rsid w:val="009D0E36"/>
    <w:rsid w:val="009D14F4"/>
    <w:rsid w:val="009D344D"/>
    <w:rsid w:val="009D3867"/>
    <w:rsid w:val="009D3996"/>
    <w:rsid w:val="009D48C3"/>
    <w:rsid w:val="009D4A4D"/>
    <w:rsid w:val="009D57D2"/>
    <w:rsid w:val="009E5105"/>
    <w:rsid w:val="009F55CA"/>
    <w:rsid w:val="009F57B0"/>
    <w:rsid w:val="00A006FF"/>
    <w:rsid w:val="00A00709"/>
    <w:rsid w:val="00A01E69"/>
    <w:rsid w:val="00A05568"/>
    <w:rsid w:val="00A06CC8"/>
    <w:rsid w:val="00A073DB"/>
    <w:rsid w:val="00A12049"/>
    <w:rsid w:val="00A1284B"/>
    <w:rsid w:val="00A13574"/>
    <w:rsid w:val="00A21422"/>
    <w:rsid w:val="00A21983"/>
    <w:rsid w:val="00A2340F"/>
    <w:rsid w:val="00A2490F"/>
    <w:rsid w:val="00A2696C"/>
    <w:rsid w:val="00A27CF7"/>
    <w:rsid w:val="00A33986"/>
    <w:rsid w:val="00A33E7C"/>
    <w:rsid w:val="00A350C7"/>
    <w:rsid w:val="00A35BA3"/>
    <w:rsid w:val="00A37515"/>
    <w:rsid w:val="00A4740F"/>
    <w:rsid w:val="00A47B3B"/>
    <w:rsid w:val="00A51EBD"/>
    <w:rsid w:val="00A51ECF"/>
    <w:rsid w:val="00A553B8"/>
    <w:rsid w:val="00A610F4"/>
    <w:rsid w:val="00A646F8"/>
    <w:rsid w:val="00A65712"/>
    <w:rsid w:val="00A70841"/>
    <w:rsid w:val="00A70A75"/>
    <w:rsid w:val="00A70EDA"/>
    <w:rsid w:val="00A75C0C"/>
    <w:rsid w:val="00A7722E"/>
    <w:rsid w:val="00A77711"/>
    <w:rsid w:val="00A844C9"/>
    <w:rsid w:val="00A86905"/>
    <w:rsid w:val="00A879C7"/>
    <w:rsid w:val="00A951E4"/>
    <w:rsid w:val="00A9549F"/>
    <w:rsid w:val="00A96E08"/>
    <w:rsid w:val="00A97A77"/>
    <w:rsid w:val="00AA0491"/>
    <w:rsid w:val="00AA1552"/>
    <w:rsid w:val="00AA21CE"/>
    <w:rsid w:val="00AA2AEF"/>
    <w:rsid w:val="00AA4583"/>
    <w:rsid w:val="00AA69CF"/>
    <w:rsid w:val="00AB240D"/>
    <w:rsid w:val="00AB3180"/>
    <w:rsid w:val="00AC09E6"/>
    <w:rsid w:val="00AC17EE"/>
    <w:rsid w:val="00AC45E1"/>
    <w:rsid w:val="00AC554C"/>
    <w:rsid w:val="00AD0250"/>
    <w:rsid w:val="00AD0AEF"/>
    <w:rsid w:val="00AD2DFA"/>
    <w:rsid w:val="00AD37A5"/>
    <w:rsid w:val="00AD75A3"/>
    <w:rsid w:val="00AE0E24"/>
    <w:rsid w:val="00AE305E"/>
    <w:rsid w:val="00AE7E68"/>
    <w:rsid w:val="00AF1157"/>
    <w:rsid w:val="00AF3A76"/>
    <w:rsid w:val="00AF45CD"/>
    <w:rsid w:val="00B00247"/>
    <w:rsid w:val="00B02B96"/>
    <w:rsid w:val="00B04588"/>
    <w:rsid w:val="00B05C64"/>
    <w:rsid w:val="00B10AAD"/>
    <w:rsid w:val="00B10AB0"/>
    <w:rsid w:val="00B12D55"/>
    <w:rsid w:val="00B15C27"/>
    <w:rsid w:val="00B15D4C"/>
    <w:rsid w:val="00B17B16"/>
    <w:rsid w:val="00B211A5"/>
    <w:rsid w:val="00B21564"/>
    <w:rsid w:val="00B25E95"/>
    <w:rsid w:val="00B26462"/>
    <w:rsid w:val="00B26503"/>
    <w:rsid w:val="00B30A6A"/>
    <w:rsid w:val="00B34304"/>
    <w:rsid w:val="00B348DD"/>
    <w:rsid w:val="00B40C6F"/>
    <w:rsid w:val="00B440FC"/>
    <w:rsid w:val="00B53B3F"/>
    <w:rsid w:val="00B54C95"/>
    <w:rsid w:val="00B60C27"/>
    <w:rsid w:val="00B61590"/>
    <w:rsid w:val="00B63249"/>
    <w:rsid w:val="00B648F1"/>
    <w:rsid w:val="00B65606"/>
    <w:rsid w:val="00B72B4A"/>
    <w:rsid w:val="00B740BF"/>
    <w:rsid w:val="00B747DF"/>
    <w:rsid w:val="00B756C1"/>
    <w:rsid w:val="00B8150F"/>
    <w:rsid w:val="00B90BF3"/>
    <w:rsid w:val="00B94F00"/>
    <w:rsid w:val="00BB1C96"/>
    <w:rsid w:val="00BB65C0"/>
    <w:rsid w:val="00BB79F9"/>
    <w:rsid w:val="00BC414A"/>
    <w:rsid w:val="00BC4851"/>
    <w:rsid w:val="00BC4D70"/>
    <w:rsid w:val="00BC56DE"/>
    <w:rsid w:val="00BC6D87"/>
    <w:rsid w:val="00BD210F"/>
    <w:rsid w:val="00BD32AA"/>
    <w:rsid w:val="00BD56C7"/>
    <w:rsid w:val="00BD5A1A"/>
    <w:rsid w:val="00BD707E"/>
    <w:rsid w:val="00BE0462"/>
    <w:rsid w:val="00BE1767"/>
    <w:rsid w:val="00BE5DF8"/>
    <w:rsid w:val="00BE7F5C"/>
    <w:rsid w:val="00BF0E66"/>
    <w:rsid w:val="00BF1958"/>
    <w:rsid w:val="00BF2324"/>
    <w:rsid w:val="00BF34E3"/>
    <w:rsid w:val="00C05E08"/>
    <w:rsid w:val="00C06F8C"/>
    <w:rsid w:val="00C110F1"/>
    <w:rsid w:val="00C170A9"/>
    <w:rsid w:val="00C172CA"/>
    <w:rsid w:val="00C17521"/>
    <w:rsid w:val="00C22FF0"/>
    <w:rsid w:val="00C27A41"/>
    <w:rsid w:val="00C30830"/>
    <w:rsid w:val="00C30CC9"/>
    <w:rsid w:val="00C31EA7"/>
    <w:rsid w:val="00C327D9"/>
    <w:rsid w:val="00C47BE7"/>
    <w:rsid w:val="00C50AED"/>
    <w:rsid w:val="00C511C9"/>
    <w:rsid w:val="00C52133"/>
    <w:rsid w:val="00C53A42"/>
    <w:rsid w:val="00C60CBE"/>
    <w:rsid w:val="00C675A8"/>
    <w:rsid w:val="00C73470"/>
    <w:rsid w:val="00C76C70"/>
    <w:rsid w:val="00C80A6A"/>
    <w:rsid w:val="00C83D60"/>
    <w:rsid w:val="00C92FB8"/>
    <w:rsid w:val="00C94605"/>
    <w:rsid w:val="00C94887"/>
    <w:rsid w:val="00C94D4B"/>
    <w:rsid w:val="00C97949"/>
    <w:rsid w:val="00C97D2B"/>
    <w:rsid w:val="00C97E6E"/>
    <w:rsid w:val="00C97F86"/>
    <w:rsid w:val="00CA4C57"/>
    <w:rsid w:val="00CA6E7A"/>
    <w:rsid w:val="00CB2DE9"/>
    <w:rsid w:val="00CB3540"/>
    <w:rsid w:val="00CC17DC"/>
    <w:rsid w:val="00CD0F77"/>
    <w:rsid w:val="00CD1E85"/>
    <w:rsid w:val="00CD2BEC"/>
    <w:rsid w:val="00CD43A6"/>
    <w:rsid w:val="00CD68D5"/>
    <w:rsid w:val="00CE4C03"/>
    <w:rsid w:val="00CE53BE"/>
    <w:rsid w:val="00CE5C63"/>
    <w:rsid w:val="00CE60B4"/>
    <w:rsid w:val="00CF137A"/>
    <w:rsid w:val="00CF2535"/>
    <w:rsid w:val="00CF3C37"/>
    <w:rsid w:val="00D017FE"/>
    <w:rsid w:val="00D02986"/>
    <w:rsid w:val="00D04856"/>
    <w:rsid w:val="00D06AF2"/>
    <w:rsid w:val="00D123F2"/>
    <w:rsid w:val="00D1379C"/>
    <w:rsid w:val="00D15F6C"/>
    <w:rsid w:val="00D21556"/>
    <w:rsid w:val="00D229D2"/>
    <w:rsid w:val="00D301E7"/>
    <w:rsid w:val="00D37399"/>
    <w:rsid w:val="00D3787D"/>
    <w:rsid w:val="00D408A8"/>
    <w:rsid w:val="00D41FAB"/>
    <w:rsid w:val="00D447CF"/>
    <w:rsid w:val="00D46D4F"/>
    <w:rsid w:val="00D47A72"/>
    <w:rsid w:val="00D562EB"/>
    <w:rsid w:val="00D567DD"/>
    <w:rsid w:val="00D56877"/>
    <w:rsid w:val="00D56E82"/>
    <w:rsid w:val="00D579E4"/>
    <w:rsid w:val="00D57B87"/>
    <w:rsid w:val="00D60E04"/>
    <w:rsid w:val="00D61076"/>
    <w:rsid w:val="00D6334C"/>
    <w:rsid w:val="00D64F14"/>
    <w:rsid w:val="00D65436"/>
    <w:rsid w:val="00D65BF3"/>
    <w:rsid w:val="00D6730F"/>
    <w:rsid w:val="00D7126D"/>
    <w:rsid w:val="00D74F97"/>
    <w:rsid w:val="00D76729"/>
    <w:rsid w:val="00D80AA0"/>
    <w:rsid w:val="00D82688"/>
    <w:rsid w:val="00D83201"/>
    <w:rsid w:val="00D834D2"/>
    <w:rsid w:val="00D8399A"/>
    <w:rsid w:val="00D84602"/>
    <w:rsid w:val="00D9021A"/>
    <w:rsid w:val="00D9076C"/>
    <w:rsid w:val="00D9431E"/>
    <w:rsid w:val="00DA2108"/>
    <w:rsid w:val="00DA2CB6"/>
    <w:rsid w:val="00DA6854"/>
    <w:rsid w:val="00DB08FF"/>
    <w:rsid w:val="00DB2F34"/>
    <w:rsid w:val="00DB48E3"/>
    <w:rsid w:val="00DC0F1B"/>
    <w:rsid w:val="00DC210B"/>
    <w:rsid w:val="00DC3C9C"/>
    <w:rsid w:val="00DC3E6C"/>
    <w:rsid w:val="00DC6760"/>
    <w:rsid w:val="00DD10C8"/>
    <w:rsid w:val="00DD12CA"/>
    <w:rsid w:val="00DD5D02"/>
    <w:rsid w:val="00DD6D51"/>
    <w:rsid w:val="00DE0D40"/>
    <w:rsid w:val="00DE1642"/>
    <w:rsid w:val="00DE2733"/>
    <w:rsid w:val="00DF083F"/>
    <w:rsid w:val="00DF0C40"/>
    <w:rsid w:val="00DF1AF8"/>
    <w:rsid w:val="00DF1FAC"/>
    <w:rsid w:val="00E00675"/>
    <w:rsid w:val="00E006AE"/>
    <w:rsid w:val="00E02CC6"/>
    <w:rsid w:val="00E070E5"/>
    <w:rsid w:val="00E104C3"/>
    <w:rsid w:val="00E1192B"/>
    <w:rsid w:val="00E20902"/>
    <w:rsid w:val="00E22C10"/>
    <w:rsid w:val="00E23115"/>
    <w:rsid w:val="00E24AE3"/>
    <w:rsid w:val="00E26065"/>
    <w:rsid w:val="00E3153C"/>
    <w:rsid w:val="00E3398D"/>
    <w:rsid w:val="00E347D9"/>
    <w:rsid w:val="00E41940"/>
    <w:rsid w:val="00E4657C"/>
    <w:rsid w:val="00E57455"/>
    <w:rsid w:val="00E57547"/>
    <w:rsid w:val="00E61CDD"/>
    <w:rsid w:val="00E66B8C"/>
    <w:rsid w:val="00E675BE"/>
    <w:rsid w:val="00E71D3B"/>
    <w:rsid w:val="00E75D5A"/>
    <w:rsid w:val="00E75D7D"/>
    <w:rsid w:val="00E773F8"/>
    <w:rsid w:val="00E8212E"/>
    <w:rsid w:val="00E8415B"/>
    <w:rsid w:val="00E8623B"/>
    <w:rsid w:val="00E8659A"/>
    <w:rsid w:val="00E91EBF"/>
    <w:rsid w:val="00E96E27"/>
    <w:rsid w:val="00EA0B72"/>
    <w:rsid w:val="00EA4205"/>
    <w:rsid w:val="00EA4919"/>
    <w:rsid w:val="00EB177B"/>
    <w:rsid w:val="00EB2252"/>
    <w:rsid w:val="00EB51E7"/>
    <w:rsid w:val="00EB79B0"/>
    <w:rsid w:val="00EC1D73"/>
    <w:rsid w:val="00EC5E45"/>
    <w:rsid w:val="00ED46AC"/>
    <w:rsid w:val="00ED63B4"/>
    <w:rsid w:val="00ED7642"/>
    <w:rsid w:val="00EE3741"/>
    <w:rsid w:val="00EE6C00"/>
    <w:rsid w:val="00EF2E41"/>
    <w:rsid w:val="00EF3D02"/>
    <w:rsid w:val="00F0183A"/>
    <w:rsid w:val="00F01A61"/>
    <w:rsid w:val="00F035CA"/>
    <w:rsid w:val="00F03E09"/>
    <w:rsid w:val="00F104B3"/>
    <w:rsid w:val="00F12F33"/>
    <w:rsid w:val="00F13F6B"/>
    <w:rsid w:val="00F14B6F"/>
    <w:rsid w:val="00F32143"/>
    <w:rsid w:val="00F32E5B"/>
    <w:rsid w:val="00F3714F"/>
    <w:rsid w:val="00F41A2F"/>
    <w:rsid w:val="00F4291D"/>
    <w:rsid w:val="00F4303E"/>
    <w:rsid w:val="00F466B2"/>
    <w:rsid w:val="00F46747"/>
    <w:rsid w:val="00F46C6D"/>
    <w:rsid w:val="00F5064C"/>
    <w:rsid w:val="00F5286F"/>
    <w:rsid w:val="00F62B31"/>
    <w:rsid w:val="00F6418B"/>
    <w:rsid w:val="00F64AA0"/>
    <w:rsid w:val="00F67470"/>
    <w:rsid w:val="00F7727E"/>
    <w:rsid w:val="00F83971"/>
    <w:rsid w:val="00F86EC3"/>
    <w:rsid w:val="00F9041C"/>
    <w:rsid w:val="00F90A85"/>
    <w:rsid w:val="00F95264"/>
    <w:rsid w:val="00FA38BB"/>
    <w:rsid w:val="00FA3ED2"/>
    <w:rsid w:val="00FA66C2"/>
    <w:rsid w:val="00FB1159"/>
    <w:rsid w:val="00FB22B4"/>
    <w:rsid w:val="00FB2D47"/>
    <w:rsid w:val="00FB3531"/>
    <w:rsid w:val="00FC1EEF"/>
    <w:rsid w:val="00FC5B06"/>
    <w:rsid w:val="00FC7C9F"/>
    <w:rsid w:val="00FD15D5"/>
    <w:rsid w:val="00FD297B"/>
    <w:rsid w:val="00FD6BEE"/>
    <w:rsid w:val="00FD6C4D"/>
    <w:rsid w:val="00FE1683"/>
    <w:rsid w:val="00FF0BEC"/>
    <w:rsid w:val="00FF60B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8B7AD"/>
  <w15:chartTrackingRefBased/>
  <w15:docId w15:val="{F68FC80D-E02A-4F09-9EF8-3975F21CFD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B2EB9"/>
    <w:pPr>
      <w:spacing w:after="0" w:line="240" w:lineRule="auto"/>
      <w:jc w:val="both"/>
    </w:pPr>
    <w:rPr>
      <w:rFonts w:ascii="Times New Roman" w:hAnsi="Times New Roman" w:cs="Times New Roman"/>
    </w:rPr>
  </w:style>
  <w:style w:type="paragraph" w:styleId="Cmsor1">
    <w:name w:val="heading 1"/>
    <w:basedOn w:val="Norml"/>
    <w:next w:val="Norml"/>
    <w:link w:val="Cmsor1Char"/>
    <w:uiPriority w:val="9"/>
    <w:qFormat/>
    <w:rsid w:val="001B61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Cmsor2">
    <w:name w:val="heading 2"/>
    <w:basedOn w:val="Norml"/>
    <w:next w:val="Norml"/>
    <w:link w:val="Cmsor2Char"/>
    <w:uiPriority w:val="9"/>
    <w:semiHidden/>
    <w:unhideWhenUsed/>
    <w:qFormat/>
    <w:rsid w:val="00307368"/>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Cmsor3">
    <w:name w:val="heading 3"/>
    <w:basedOn w:val="Norml"/>
    <w:next w:val="Norml"/>
    <w:link w:val="Cmsor3Char"/>
    <w:uiPriority w:val="9"/>
    <w:semiHidden/>
    <w:unhideWhenUsed/>
    <w:qFormat/>
    <w:rsid w:val="00B65606"/>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styleId="Rcsostblzat">
    <w:name w:val="Table Grid"/>
    <w:basedOn w:val="Normltblzat"/>
    <w:uiPriority w:val="39"/>
    <w:rsid w:val="000648F6"/>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szerbekezds">
    <w:name w:val="List Paragraph"/>
    <w:basedOn w:val="Norml"/>
    <w:uiPriority w:val="34"/>
    <w:qFormat/>
    <w:rsid w:val="00C06F8C"/>
    <w:pPr>
      <w:ind w:left="720"/>
      <w:contextualSpacing/>
    </w:pPr>
  </w:style>
  <w:style w:type="character" w:styleId="Hiperhivatkozs">
    <w:name w:val="Hyperlink"/>
    <w:basedOn w:val="Bekezdsalapbettpusa"/>
    <w:uiPriority w:val="99"/>
    <w:unhideWhenUsed/>
    <w:rsid w:val="009746B0"/>
    <w:rPr>
      <w:color w:val="0563C1" w:themeColor="hyperlink"/>
      <w:u w:val="single"/>
    </w:rPr>
  </w:style>
  <w:style w:type="character" w:customStyle="1" w:styleId="Feloldatlanmegemlts1">
    <w:name w:val="Feloldatlan megemlítés1"/>
    <w:basedOn w:val="Bekezdsalapbettpusa"/>
    <w:uiPriority w:val="99"/>
    <w:semiHidden/>
    <w:unhideWhenUsed/>
    <w:rsid w:val="009746B0"/>
    <w:rPr>
      <w:color w:val="605E5C"/>
      <w:shd w:val="clear" w:color="auto" w:fill="E1DFDD"/>
    </w:rPr>
  </w:style>
  <w:style w:type="character" w:customStyle="1" w:styleId="Cmsor3Char">
    <w:name w:val="Címsor 3 Char"/>
    <w:basedOn w:val="Bekezdsalapbettpusa"/>
    <w:link w:val="Cmsor3"/>
    <w:uiPriority w:val="9"/>
    <w:semiHidden/>
    <w:rsid w:val="00B65606"/>
    <w:rPr>
      <w:rFonts w:asciiTheme="majorHAnsi" w:eastAsiaTheme="majorEastAsia" w:hAnsiTheme="majorHAnsi" w:cstheme="majorBidi"/>
      <w:color w:val="1F4D78" w:themeColor="accent1" w:themeShade="7F"/>
      <w:sz w:val="24"/>
      <w:szCs w:val="24"/>
    </w:rPr>
  </w:style>
  <w:style w:type="character" w:customStyle="1" w:styleId="Cmsor1Char">
    <w:name w:val="Címsor 1 Char"/>
    <w:basedOn w:val="Bekezdsalapbettpusa"/>
    <w:link w:val="Cmsor1"/>
    <w:uiPriority w:val="9"/>
    <w:rsid w:val="001B6164"/>
    <w:rPr>
      <w:rFonts w:asciiTheme="majorHAnsi" w:eastAsiaTheme="majorEastAsia" w:hAnsiTheme="majorHAnsi" w:cstheme="majorBidi"/>
      <w:color w:val="2E74B5" w:themeColor="accent1" w:themeShade="BF"/>
      <w:sz w:val="32"/>
      <w:szCs w:val="32"/>
    </w:rPr>
  </w:style>
  <w:style w:type="table" w:customStyle="1" w:styleId="Rcsostblzat1">
    <w:name w:val="Rácsos táblázat1"/>
    <w:basedOn w:val="Normltblzat"/>
    <w:next w:val="Rcsostblzat"/>
    <w:uiPriority w:val="39"/>
    <w:rsid w:val="002C5E60"/>
    <w:pPr>
      <w:spacing w:after="0" w:line="240" w:lineRule="auto"/>
    </w:pPr>
    <w:rPr>
      <w:rFonts w:ascii="Calibri" w:eastAsia="Calibri" w:hAnsi="Calibri" w:cs="Calibr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semiHidden/>
    <w:rsid w:val="0030736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26249">
      <w:bodyDiv w:val="1"/>
      <w:marLeft w:val="0"/>
      <w:marRight w:val="0"/>
      <w:marTop w:val="0"/>
      <w:marBottom w:val="0"/>
      <w:divBdr>
        <w:top w:val="none" w:sz="0" w:space="0" w:color="auto"/>
        <w:left w:val="none" w:sz="0" w:space="0" w:color="auto"/>
        <w:bottom w:val="none" w:sz="0" w:space="0" w:color="auto"/>
        <w:right w:val="none" w:sz="0" w:space="0" w:color="auto"/>
      </w:divBdr>
    </w:div>
    <w:div w:id="96947008">
      <w:bodyDiv w:val="1"/>
      <w:marLeft w:val="0"/>
      <w:marRight w:val="0"/>
      <w:marTop w:val="0"/>
      <w:marBottom w:val="0"/>
      <w:divBdr>
        <w:top w:val="none" w:sz="0" w:space="0" w:color="auto"/>
        <w:left w:val="none" w:sz="0" w:space="0" w:color="auto"/>
        <w:bottom w:val="none" w:sz="0" w:space="0" w:color="auto"/>
        <w:right w:val="none" w:sz="0" w:space="0" w:color="auto"/>
      </w:divBdr>
    </w:div>
    <w:div w:id="202257243">
      <w:bodyDiv w:val="1"/>
      <w:marLeft w:val="0"/>
      <w:marRight w:val="0"/>
      <w:marTop w:val="0"/>
      <w:marBottom w:val="0"/>
      <w:divBdr>
        <w:top w:val="none" w:sz="0" w:space="0" w:color="auto"/>
        <w:left w:val="none" w:sz="0" w:space="0" w:color="auto"/>
        <w:bottom w:val="none" w:sz="0" w:space="0" w:color="auto"/>
        <w:right w:val="none" w:sz="0" w:space="0" w:color="auto"/>
      </w:divBdr>
    </w:div>
    <w:div w:id="274294301">
      <w:bodyDiv w:val="1"/>
      <w:marLeft w:val="0"/>
      <w:marRight w:val="0"/>
      <w:marTop w:val="0"/>
      <w:marBottom w:val="0"/>
      <w:divBdr>
        <w:top w:val="none" w:sz="0" w:space="0" w:color="auto"/>
        <w:left w:val="none" w:sz="0" w:space="0" w:color="auto"/>
        <w:bottom w:val="none" w:sz="0" w:space="0" w:color="auto"/>
        <w:right w:val="none" w:sz="0" w:space="0" w:color="auto"/>
      </w:divBdr>
    </w:div>
    <w:div w:id="339696567">
      <w:bodyDiv w:val="1"/>
      <w:marLeft w:val="0"/>
      <w:marRight w:val="0"/>
      <w:marTop w:val="0"/>
      <w:marBottom w:val="0"/>
      <w:divBdr>
        <w:top w:val="none" w:sz="0" w:space="0" w:color="auto"/>
        <w:left w:val="none" w:sz="0" w:space="0" w:color="auto"/>
        <w:bottom w:val="none" w:sz="0" w:space="0" w:color="auto"/>
        <w:right w:val="none" w:sz="0" w:space="0" w:color="auto"/>
      </w:divBdr>
    </w:div>
    <w:div w:id="360205020">
      <w:bodyDiv w:val="1"/>
      <w:marLeft w:val="0"/>
      <w:marRight w:val="0"/>
      <w:marTop w:val="0"/>
      <w:marBottom w:val="0"/>
      <w:divBdr>
        <w:top w:val="none" w:sz="0" w:space="0" w:color="auto"/>
        <w:left w:val="none" w:sz="0" w:space="0" w:color="auto"/>
        <w:bottom w:val="none" w:sz="0" w:space="0" w:color="auto"/>
        <w:right w:val="none" w:sz="0" w:space="0" w:color="auto"/>
      </w:divBdr>
    </w:div>
    <w:div w:id="366023970">
      <w:bodyDiv w:val="1"/>
      <w:marLeft w:val="0"/>
      <w:marRight w:val="0"/>
      <w:marTop w:val="0"/>
      <w:marBottom w:val="0"/>
      <w:divBdr>
        <w:top w:val="none" w:sz="0" w:space="0" w:color="auto"/>
        <w:left w:val="none" w:sz="0" w:space="0" w:color="auto"/>
        <w:bottom w:val="none" w:sz="0" w:space="0" w:color="auto"/>
        <w:right w:val="none" w:sz="0" w:space="0" w:color="auto"/>
      </w:divBdr>
    </w:div>
    <w:div w:id="390006124">
      <w:bodyDiv w:val="1"/>
      <w:marLeft w:val="0"/>
      <w:marRight w:val="0"/>
      <w:marTop w:val="0"/>
      <w:marBottom w:val="0"/>
      <w:divBdr>
        <w:top w:val="none" w:sz="0" w:space="0" w:color="auto"/>
        <w:left w:val="none" w:sz="0" w:space="0" w:color="auto"/>
        <w:bottom w:val="none" w:sz="0" w:space="0" w:color="auto"/>
        <w:right w:val="none" w:sz="0" w:space="0" w:color="auto"/>
      </w:divBdr>
    </w:div>
    <w:div w:id="454907498">
      <w:bodyDiv w:val="1"/>
      <w:marLeft w:val="0"/>
      <w:marRight w:val="0"/>
      <w:marTop w:val="0"/>
      <w:marBottom w:val="0"/>
      <w:divBdr>
        <w:top w:val="none" w:sz="0" w:space="0" w:color="auto"/>
        <w:left w:val="none" w:sz="0" w:space="0" w:color="auto"/>
        <w:bottom w:val="none" w:sz="0" w:space="0" w:color="auto"/>
        <w:right w:val="none" w:sz="0" w:space="0" w:color="auto"/>
      </w:divBdr>
    </w:div>
    <w:div w:id="509831995">
      <w:bodyDiv w:val="1"/>
      <w:marLeft w:val="0"/>
      <w:marRight w:val="0"/>
      <w:marTop w:val="0"/>
      <w:marBottom w:val="0"/>
      <w:divBdr>
        <w:top w:val="none" w:sz="0" w:space="0" w:color="auto"/>
        <w:left w:val="none" w:sz="0" w:space="0" w:color="auto"/>
        <w:bottom w:val="none" w:sz="0" w:space="0" w:color="auto"/>
        <w:right w:val="none" w:sz="0" w:space="0" w:color="auto"/>
      </w:divBdr>
    </w:div>
    <w:div w:id="659845157">
      <w:bodyDiv w:val="1"/>
      <w:marLeft w:val="0"/>
      <w:marRight w:val="0"/>
      <w:marTop w:val="0"/>
      <w:marBottom w:val="0"/>
      <w:divBdr>
        <w:top w:val="none" w:sz="0" w:space="0" w:color="auto"/>
        <w:left w:val="none" w:sz="0" w:space="0" w:color="auto"/>
        <w:bottom w:val="none" w:sz="0" w:space="0" w:color="auto"/>
        <w:right w:val="none" w:sz="0" w:space="0" w:color="auto"/>
      </w:divBdr>
    </w:div>
    <w:div w:id="665861137">
      <w:bodyDiv w:val="1"/>
      <w:marLeft w:val="0"/>
      <w:marRight w:val="0"/>
      <w:marTop w:val="0"/>
      <w:marBottom w:val="0"/>
      <w:divBdr>
        <w:top w:val="none" w:sz="0" w:space="0" w:color="auto"/>
        <w:left w:val="none" w:sz="0" w:space="0" w:color="auto"/>
        <w:bottom w:val="none" w:sz="0" w:space="0" w:color="auto"/>
        <w:right w:val="none" w:sz="0" w:space="0" w:color="auto"/>
      </w:divBdr>
    </w:div>
    <w:div w:id="770315853">
      <w:bodyDiv w:val="1"/>
      <w:marLeft w:val="0"/>
      <w:marRight w:val="0"/>
      <w:marTop w:val="0"/>
      <w:marBottom w:val="0"/>
      <w:divBdr>
        <w:top w:val="none" w:sz="0" w:space="0" w:color="auto"/>
        <w:left w:val="none" w:sz="0" w:space="0" w:color="auto"/>
        <w:bottom w:val="none" w:sz="0" w:space="0" w:color="auto"/>
        <w:right w:val="none" w:sz="0" w:space="0" w:color="auto"/>
      </w:divBdr>
    </w:div>
    <w:div w:id="817114843">
      <w:bodyDiv w:val="1"/>
      <w:marLeft w:val="0"/>
      <w:marRight w:val="0"/>
      <w:marTop w:val="0"/>
      <w:marBottom w:val="0"/>
      <w:divBdr>
        <w:top w:val="none" w:sz="0" w:space="0" w:color="auto"/>
        <w:left w:val="none" w:sz="0" w:space="0" w:color="auto"/>
        <w:bottom w:val="none" w:sz="0" w:space="0" w:color="auto"/>
        <w:right w:val="none" w:sz="0" w:space="0" w:color="auto"/>
      </w:divBdr>
    </w:div>
    <w:div w:id="911890674">
      <w:bodyDiv w:val="1"/>
      <w:marLeft w:val="0"/>
      <w:marRight w:val="0"/>
      <w:marTop w:val="0"/>
      <w:marBottom w:val="0"/>
      <w:divBdr>
        <w:top w:val="none" w:sz="0" w:space="0" w:color="auto"/>
        <w:left w:val="none" w:sz="0" w:space="0" w:color="auto"/>
        <w:bottom w:val="none" w:sz="0" w:space="0" w:color="auto"/>
        <w:right w:val="none" w:sz="0" w:space="0" w:color="auto"/>
      </w:divBdr>
    </w:div>
    <w:div w:id="1306230431">
      <w:bodyDiv w:val="1"/>
      <w:marLeft w:val="0"/>
      <w:marRight w:val="0"/>
      <w:marTop w:val="0"/>
      <w:marBottom w:val="0"/>
      <w:divBdr>
        <w:top w:val="none" w:sz="0" w:space="0" w:color="auto"/>
        <w:left w:val="none" w:sz="0" w:space="0" w:color="auto"/>
        <w:bottom w:val="none" w:sz="0" w:space="0" w:color="auto"/>
        <w:right w:val="none" w:sz="0" w:space="0" w:color="auto"/>
      </w:divBdr>
    </w:div>
    <w:div w:id="1306545008">
      <w:bodyDiv w:val="1"/>
      <w:marLeft w:val="0"/>
      <w:marRight w:val="0"/>
      <w:marTop w:val="0"/>
      <w:marBottom w:val="0"/>
      <w:divBdr>
        <w:top w:val="none" w:sz="0" w:space="0" w:color="auto"/>
        <w:left w:val="none" w:sz="0" w:space="0" w:color="auto"/>
        <w:bottom w:val="none" w:sz="0" w:space="0" w:color="auto"/>
        <w:right w:val="none" w:sz="0" w:space="0" w:color="auto"/>
      </w:divBdr>
    </w:div>
    <w:div w:id="1451242071">
      <w:bodyDiv w:val="1"/>
      <w:marLeft w:val="0"/>
      <w:marRight w:val="0"/>
      <w:marTop w:val="0"/>
      <w:marBottom w:val="0"/>
      <w:divBdr>
        <w:top w:val="none" w:sz="0" w:space="0" w:color="auto"/>
        <w:left w:val="none" w:sz="0" w:space="0" w:color="auto"/>
        <w:bottom w:val="none" w:sz="0" w:space="0" w:color="auto"/>
        <w:right w:val="none" w:sz="0" w:space="0" w:color="auto"/>
      </w:divBdr>
    </w:div>
    <w:div w:id="1457797794">
      <w:bodyDiv w:val="1"/>
      <w:marLeft w:val="0"/>
      <w:marRight w:val="0"/>
      <w:marTop w:val="0"/>
      <w:marBottom w:val="0"/>
      <w:divBdr>
        <w:top w:val="none" w:sz="0" w:space="0" w:color="auto"/>
        <w:left w:val="none" w:sz="0" w:space="0" w:color="auto"/>
        <w:bottom w:val="none" w:sz="0" w:space="0" w:color="auto"/>
        <w:right w:val="none" w:sz="0" w:space="0" w:color="auto"/>
      </w:divBdr>
    </w:div>
    <w:div w:id="1466117013">
      <w:bodyDiv w:val="1"/>
      <w:marLeft w:val="0"/>
      <w:marRight w:val="0"/>
      <w:marTop w:val="0"/>
      <w:marBottom w:val="0"/>
      <w:divBdr>
        <w:top w:val="none" w:sz="0" w:space="0" w:color="auto"/>
        <w:left w:val="none" w:sz="0" w:space="0" w:color="auto"/>
        <w:bottom w:val="none" w:sz="0" w:space="0" w:color="auto"/>
        <w:right w:val="none" w:sz="0" w:space="0" w:color="auto"/>
      </w:divBdr>
    </w:div>
    <w:div w:id="1676960734">
      <w:bodyDiv w:val="1"/>
      <w:marLeft w:val="0"/>
      <w:marRight w:val="0"/>
      <w:marTop w:val="0"/>
      <w:marBottom w:val="0"/>
      <w:divBdr>
        <w:top w:val="none" w:sz="0" w:space="0" w:color="auto"/>
        <w:left w:val="none" w:sz="0" w:space="0" w:color="auto"/>
        <w:bottom w:val="none" w:sz="0" w:space="0" w:color="auto"/>
        <w:right w:val="none" w:sz="0" w:space="0" w:color="auto"/>
      </w:divBdr>
    </w:div>
    <w:div w:id="1752267933">
      <w:bodyDiv w:val="1"/>
      <w:marLeft w:val="0"/>
      <w:marRight w:val="0"/>
      <w:marTop w:val="0"/>
      <w:marBottom w:val="0"/>
      <w:divBdr>
        <w:top w:val="none" w:sz="0" w:space="0" w:color="auto"/>
        <w:left w:val="none" w:sz="0" w:space="0" w:color="auto"/>
        <w:bottom w:val="none" w:sz="0" w:space="0" w:color="auto"/>
        <w:right w:val="none" w:sz="0" w:space="0" w:color="auto"/>
      </w:divBdr>
    </w:div>
    <w:div w:id="1806313966">
      <w:bodyDiv w:val="1"/>
      <w:marLeft w:val="0"/>
      <w:marRight w:val="0"/>
      <w:marTop w:val="0"/>
      <w:marBottom w:val="0"/>
      <w:divBdr>
        <w:top w:val="none" w:sz="0" w:space="0" w:color="auto"/>
        <w:left w:val="none" w:sz="0" w:space="0" w:color="auto"/>
        <w:bottom w:val="none" w:sz="0" w:space="0" w:color="auto"/>
        <w:right w:val="none" w:sz="0" w:space="0" w:color="auto"/>
      </w:divBdr>
    </w:div>
    <w:div w:id="1839421540">
      <w:bodyDiv w:val="1"/>
      <w:marLeft w:val="0"/>
      <w:marRight w:val="0"/>
      <w:marTop w:val="0"/>
      <w:marBottom w:val="0"/>
      <w:divBdr>
        <w:top w:val="none" w:sz="0" w:space="0" w:color="auto"/>
        <w:left w:val="none" w:sz="0" w:space="0" w:color="auto"/>
        <w:bottom w:val="none" w:sz="0" w:space="0" w:color="auto"/>
        <w:right w:val="none" w:sz="0" w:space="0" w:color="auto"/>
      </w:divBdr>
    </w:div>
    <w:div w:id="1859394687">
      <w:bodyDiv w:val="1"/>
      <w:marLeft w:val="0"/>
      <w:marRight w:val="0"/>
      <w:marTop w:val="0"/>
      <w:marBottom w:val="0"/>
      <w:divBdr>
        <w:top w:val="none" w:sz="0" w:space="0" w:color="auto"/>
        <w:left w:val="none" w:sz="0" w:space="0" w:color="auto"/>
        <w:bottom w:val="none" w:sz="0" w:space="0" w:color="auto"/>
        <w:right w:val="none" w:sz="0" w:space="0" w:color="auto"/>
      </w:divBdr>
    </w:div>
    <w:div w:id="1980382725">
      <w:bodyDiv w:val="1"/>
      <w:marLeft w:val="0"/>
      <w:marRight w:val="0"/>
      <w:marTop w:val="0"/>
      <w:marBottom w:val="0"/>
      <w:divBdr>
        <w:top w:val="none" w:sz="0" w:space="0" w:color="auto"/>
        <w:left w:val="none" w:sz="0" w:space="0" w:color="auto"/>
        <w:bottom w:val="none" w:sz="0" w:space="0" w:color="auto"/>
        <w:right w:val="none" w:sz="0" w:space="0" w:color="auto"/>
      </w:divBdr>
    </w:div>
    <w:div w:id="2091342043">
      <w:bodyDiv w:val="1"/>
      <w:marLeft w:val="0"/>
      <w:marRight w:val="0"/>
      <w:marTop w:val="0"/>
      <w:marBottom w:val="0"/>
      <w:divBdr>
        <w:top w:val="none" w:sz="0" w:space="0" w:color="auto"/>
        <w:left w:val="none" w:sz="0" w:space="0" w:color="auto"/>
        <w:bottom w:val="none" w:sz="0" w:space="0" w:color="auto"/>
        <w:right w:val="none" w:sz="0" w:space="0" w:color="auto"/>
      </w:divBdr>
    </w:div>
    <w:div w:id="2131166421">
      <w:bodyDiv w:val="1"/>
      <w:marLeft w:val="0"/>
      <w:marRight w:val="0"/>
      <w:marTop w:val="0"/>
      <w:marBottom w:val="0"/>
      <w:divBdr>
        <w:top w:val="none" w:sz="0" w:space="0" w:color="auto"/>
        <w:left w:val="none" w:sz="0" w:space="0" w:color="auto"/>
        <w:bottom w:val="none" w:sz="0" w:space="0" w:color="auto"/>
        <w:right w:val="none" w:sz="0" w:space="0" w:color="auto"/>
      </w:divBdr>
    </w:div>
    <w:div w:id="213243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TotalTime>
  <Pages>3</Pages>
  <Words>479</Words>
  <Characters>3308</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Kiss Balázs</dc:creator>
  <cp:keywords/>
  <dc:description/>
  <cp:lastModifiedBy>Balázs</cp:lastModifiedBy>
  <cp:revision>142</cp:revision>
  <dcterms:created xsi:type="dcterms:W3CDTF">2024-03-04T13:00:00Z</dcterms:created>
  <dcterms:modified xsi:type="dcterms:W3CDTF">2026-03-19T07:09:00Z</dcterms:modified>
</cp:coreProperties>
</file>